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B2C1" w14:textId="0294A0CF" w:rsidR="00AB3028" w:rsidRPr="005F0D00" w:rsidRDefault="00AB3028" w:rsidP="07AC4E98">
      <w:pPr>
        <w:rPr>
          <w:sz w:val="22"/>
        </w:rPr>
      </w:pPr>
    </w:p>
    <w:p w14:paraId="4C3FA246" w14:textId="77777777" w:rsidR="00827BBE" w:rsidRPr="005F0D00" w:rsidRDefault="00827BBE" w:rsidP="00827BBE">
      <w:pPr>
        <w:rPr>
          <w:i/>
          <w:iCs/>
          <w:sz w:val="24"/>
          <w:szCs w:val="24"/>
        </w:rPr>
      </w:pPr>
    </w:p>
    <w:p w14:paraId="1B2F60D2" w14:textId="521941FA" w:rsidR="00827BBE" w:rsidRPr="005F0D00" w:rsidRDefault="00827BBE" w:rsidP="00827BBE">
      <w:pPr>
        <w:rPr>
          <w:i/>
          <w:iCs/>
          <w:sz w:val="24"/>
          <w:szCs w:val="24"/>
        </w:rPr>
      </w:pPr>
    </w:p>
    <w:p w14:paraId="6548D076" w14:textId="35722DFD" w:rsidR="00AB3028" w:rsidRPr="005F0D00" w:rsidRDefault="00AB3028" w:rsidP="00AB3028">
      <w:pPr>
        <w:rPr>
          <w:sz w:val="24"/>
          <w:szCs w:val="24"/>
        </w:rPr>
      </w:pPr>
    </w:p>
    <w:p w14:paraId="785B04B2" w14:textId="56D00CEF" w:rsidR="00AB3028" w:rsidRPr="005F0D00" w:rsidRDefault="00AB3028" w:rsidP="00AB3028">
      <w:pPr>
        <w:rPr>
          <w:sz w:val="24"/>
          <w:szCs w:val="24"/>
        </w:rPr>
      </w:pPr>
    </w:p>
    <w:p w14:paraId="068D18CD" w14:textId="6DFD1A21" w:rsidR="00AB3028" w:rsidRPr="005F0D00" w:rsidRDefault="00AB3028" w:rsidP="00AB3028">
      <w:pPr>
        <w:rPr>
          <w:sz w:val="24"/>
          <w:szCs w:val="24"/>
        </w:rPr>
      </w:pPr>
    </w:p>
    <w:p w14:paraId="21E063E5" w14:textId="3864FE11" w:rsidR="00AB3028" w:rsidRPr="005F0D00" w:rsidRDefault="00AB3028" w:rsidP="00AB3028">
      <w:pPr>
        <w:rPr>
          <w:sz w:val="24"/>
          <w:szCs w:val="24"/>
        </w:rPr>
      </w:pPr>
    </w:p>
    <w:p w14:paraId="303EC46E" w14:textId="73027E1C" w:rsidR="00AB3028" w:rsidRPr="005F0D00" w:rsidRDefault="00AB3028" w:rsidP="00AB3028">
      <w:pPr>
        <w:rPr>
          <w:sz w:val="24"/>
          <w:szCs w:val="24"/>
        </w:rPr>
      </w:pPr>
    </w:p>
    <w:p w14:paraId="6B7B5695" w14:textId="77777777" w:rsidR="0032145C" w:rsidRPr="005F0D00" w:rsidRDefault="0032145C" w:rsidP="0032145C">
      <w:pPr>
        <w:jc w:val="center"/>
        <w:rPr>
          <w:b/>
          <w:bCs/>
          <w:sz w:val="24"/>
          <w:szCs w:val="24"/>
        </w:rPr>
      </w:pPr>
    </w:p>
    <w:p w14:paraId="39900A07" w14:textId="77777777" w:rsidR="0032145C" w:rsidRPr="005F0D00" w:rsidRDefault="0032145C" w:rsidP="745B88B9">
      <w:pPr>
        <w:jc w:val="center"/>
        <w:rPr>
          <w:rFonts w:ascii="Arial" w:eastAsia="Arial" w:hAnsi="Arial" w:cs="Arial"/>
          <w:b/>
          <w:bCs/>
          <w:sz w:val="22"/>
        </w:rPr>
      </w:pPr>
    </w:p>
    <w:p w14:paraId="201AD206" w14:textId="3E8DD714" w:rsidR="5863E0FB" w:rsidRDefault="5863E0FB" w:rsidP="730F4804">
      <w:pPr>
        <w:spacing w:line="259" w:lineRule="auto"/>
        <w:jc w:val="center"/>
      </w:pPr>
      <w:r w:rsidRPr="730F4804">
        <w:rPr>
          <w:rFonts w:ascii="Arial" w:eastAsia="Arial" w:hAnsi="Arial" w:cs="Arial"/>
          <w:b/>
          <w:bCs/>
          <w:sz w:val="22"/>
        </w:rPr>
        <w:t>KOKYBĖS PATIKROS IR OBJEKTO PERDAVIMO EKSPLOATACIJAI</w:t>
      </w:r>
    </w:p>
    <w:p w14:paraId="7AE35604" w14:textId="2B3F30A4" w:rsidR="0032145C" w:rsidRPr="005F0D00" w:rsidRDefault="29A563C0" w:rsidP="745B88B9">
      <w:pPr>
        <w:jc w:val="center"/>
        <w:rPr>
          <w:rFonts w:ascii="Arial" w:eastAsia="Arial" w:hAnsi="Arial" w:cs="Arial"/>
          <w:b/>
          <w:bCs/>
          <w:sz w:val="22"/>
        </w:rPr>
      </w:pPr>
      <w:r w:rsidRPr="745B88B9">
        <w:rPr>
          <w:rFonts w:ascii="Arial" w:eastAsia="Arial" w:hAnsi="Arial" w:cs="Arial"/>
          <w:b/>
          <w:bCs/>
          <w:sz w:val="22"/>
        </w:rPr>
        <w:t>SUBPROCESO STANDARTAS</w:t>
      </w:r>
    </w:p>
    <w:p w14:paraId="71AF0F6E" w14:textId="77777777" w:rsidR="0032145C" w:rsidRPr="005F0D00" w:rsidRDefault="0032145C" w:rsidP="745B88B9">
      <w:pPr>
        <w:jc w:val="center"/>
        <w:rPr>
          <w:rFonts w:ascii="Arial" w:eastAsia="Arial" w:hAnsi="Arial" w:cs="Arial"/>
          <w:b/>
          <w:bCs/>
          <w:sz w:val="22"/>
        </w:rPr>
      </w:pPr>
    </w:p>
    <w:p w14:paraId="3E5DF4B7" w14:textId="3581E048" w:rsidR="00AB3028" w:rsidRPr="005F0D00" w:rsidRDefault="00AB3028" w:rsidP="745B88B9">
      <w:pPr>
        <w:rPr>
          <w:rFonts w:ascii="Arial" w:eastAsia="Arial" w:hAnsi="Arial" w:cs="Arial"/>
          <w:sz w:val="22"/>
        </w:rPr>
      </w:pPr>
    </w:p>
    <w:p w14:paraId="5285EECA" w14:textId="7726A3E8" w:rsidR="00AB3028" w:rsidRPr="005F0D00" w:rsidRDefault="00AB3028" w:rsidP="745B88B9">
      <w:pPr>
        <w:rPr>
          <w:rFonts w:ascii="Arial" w:eastAsia="Arial" w:hAnsi="Arial" w:cs="Arial"/>
          <w:sz w:val="22"/>
        </w:rPr>
      </w:pPr>
    </w:p>
    <w:p w14:paraId="206AE409" w14:textId="3FBADE59" w:rsidR="00AB3028" w:rsidRPr="005F0D00" w:rsidRDefault="00AB3028" w:rsidP="745B88B9">
      <w:pPr>
        <w:rPr>
          <w:rFonts w:ascii="Arial" w:eastAsia="Arial" w:hAnsi="Arial" w:cs="Arial"/>
          <w:sz w:val="22"/>
        </w:rPr>
      </w:pPr>
    </w:p>
    <w:p w14:paraId="7EF0D532" w14:textId="782FC956" w:rsidR="00AB3028" w:rsidRPr="005F0D00" w:rsidRDefault="00AB3028" w:rsidP="745B88B9">
      <w:pPr>
        <w:rPr>
          <w:rFonts w:ascii="Arial" w:eastAsia="Arial" w:hAnsi="Arial" w:cs="Arial"/>
          <w:sz w:val="22"/>
        </w:rPr>
      </w:pPr>
    </w:p>
    <w:p w14:paraId="5C4BD0EA" w14:textId="639A97C4" w:rsidR="00AB3028" w:rsidRPr="005F0D00" w:rsidRDefault="00AB3028" w:rsidP="745B88B9">
      <w:pPr>
        <w:rPr>
          <w:rFonts w:ascii="Arial" w:eastAsia="Arial" w:hAnsi="Arial" w:cs="Arial"/>
          <w:sz w:val="22"/>
        </w:rPr>
      </w:pPr>
    </w:p>
    <w:p w14:paraId="3CBD3696" w14:textId="41E3E00D" w:rsidR="00AB3028" w:rsidRPr="005F0D00" w:rsidRDefault="00AB3028" w:rsidP="745B88B9">
      <w:pPr>
        <w:rPr>
          <w:rFonts w:ascii="Arial" w:eastAsia="Arial" w:hAnsi="Arial" w:cs="Arial"/>
          <w:sz w:val="22"/>
        </w:rPr>
      </w:pPr>
    </w:p>
    <w:p w14:paraId="5E17181B" w14:textId="3704A54B" w:rsidR="00AB3028" w:rsidRPr="005F0D00" w:rsidRDefault="00AB3028" w:rsidP="745B88B9">
      <w:pPr>
        <w:rPr>
          <w:rFonts w:ascii="Arial" w:eastAsia="Arial" w:hAnsi="Arial" w:cs="Arial"/>
          <w:sz w:val="22"/>
        </w:rPr>
      </w:pPr>
    </w:p>
    <w:p w14:paraId="0D44113A" w14:textId="34BFE974" w:rsidR="00AB3028" w:rsidRPr="005F0D00" w:rsidRDefault="00AB3028" w:rsidP="745B88B9">
      <w:pPr>
        <w:rPr>
          <w:rFonts w:ascii="Arial" w:eastAsia="Arial" w:hAnsi="Arial" w:cs="Arial"/>
          <w:sz w:val="22"/>
        </w:rPr>
      </w:pPr>
    </w:p>
    <w:p w14:paraId="416BE553" w14:textId="6349875A" w:rsidR="00C02327" w:rsidRPr="005F0D00" w:rsidRDefault="00C02327" w:rsidP="745B88B9">
      <w:pPr>
        <w:rPr>
          <w:rFonts w:ascii="Arial" w:eastAsia="Arial" w:hAnsi="Arial" w:cs="Arial"/>
          <w:sz w:val="22"/>
        </w:rPr>
      </w:pPr>
    </w:p>
    <w:p w14:paraId="16DA7E9C" w14:textId="5737E443" w:rsidR="00C02327" w:rsidRPr="005F0D00" w:rsidRDefault="00C02327" w:rsidP="745B88B9">
      <w:pPr>
        <w:rPr>
          <w:rFonts w:ascii="Arial" w:eastAsia="Arial" w:hAnsi="Arial" w:cs="Arial"/>
          <w:sz w:val="22"/>
        </w:rPr>
      </w:pPr>
    </w:p>
    <w:p w14:paraId="76678F86" w14:textId="77777777" w:rsidR="00A9401C" w:rsidRPr="005F0D00" w:rsidRDefault="00A9401C" w:rsidP="745B88B9">
      <w:pPr>
        <w:rPr>
          <w:rFonts w:ascii="Arial" w:eastAsia="Arial" w:hAnsi="Arial" w:cs="Arial"/>
          <w:sz w:val="22"/>
        </w:rPr>
      </w:pPr>
    </w:p>
    <w:p w14:paraId="7C1B9A20" w14:textId="77777777" w:rsidR="00A9401C" w:rsidRPr="005F0D00" w:rsidRDefault="00A9401C" w:rsidP="745B88B9">
      <w:pPr>
        <w:rPr>
          <w:rFonts w:ascii="Arial" w:eastAsia="Arial" w:hAnsi="Arial" w:cs="Arial"/>
          <w:sz w:val="22"/>
        </w:rPr>
      </w:pPr>
    </w:p>
    <w:p w14:paraId="49FE63F9" w14:textId="77777777" w:rsidR="00A9401C" w:rsidRPr="005F0D00" w:rsidRDefault="00A9401C" w:rsidP="745B88B9">
      <w:pPr>
        <w:rPr>
          <w:rFonts w:ascii="Arial" w:eastAsia="Arial" w:hAnsi="Arial" w:cs="Arial"/>
          <w:sz w:val="22"/>
        </w:rPr>
      </w:pPr>
    </w:p>
    <w:p w14:paraId="7F4279B6" w14:textId="34444489" w:rsidR="00C02327" w:rsidRPr="005F0D00" w:rsidRDefault="00C02327" w:rsidP="745B88B9">
      <w:pPr>
        <w:rPr>
          <w:rFonts w:ascii="Arial" w:eastAsia="Arial" w:hAnsi="Arial" w:cs="Arial"/>
          <w:sz w:val="22"/>
        </w:rPr>
      </w:pPr>
    </w:p>
    <w:p w14:paraId="2957A629" w14:textId="77777777" w:rsidR="00DE4452" w:rsidRPr="005F0D00" w:rsidRDefault="00DE4452" w:rsidP="745B88B9">
      <w:pPr>
        <w:rPr>
          <w:rFonts w:ascii="Arial" w:eastAsia="Arial" w:hAnsi="Arial" w:cs="Arial"/>
          <w:sz w:val="22"/>
        </w:rPr>
      </w:pPr>
    </w:p>
    <w:p w14:paraId="4795C04E" w14:textId="77777777" w:rsidR="00DE4452" w:rsidRPr="005F0D00" w:rsidRDefault="00DE4452" w:rsidP="745B88B9">
      <w:pPr>
        <w:rPr>
          <w:rFonts w:ascii="Arial" w:eastAsia="Arial" w:hAnsi="Arial" w:cs="Arial"/>
          <w:sz w:val="22"/>
        </w:rPr>
      </w:pPr>
    </w:p>
    <w:p w14:paraId="1E2DD9C2" w14:textId="14DF9ACE" w:rsidR="745B88B9" w:rsidRDefault="745B88B9" w:rsidP="745B88B9">
      <w:pPr>
        <w:rPr>
          <w:rFonts w:ascii="Arial" w:eastAsia="Arial" w:hAnsi="Arial" w:cs="Arial"/>
          <w:sz w:val="22"/>
        </w:rPr>
      </w:pPr>
    </w:p>
    <w:p w14:paraId="7EC68105" w14:textId="07D97A67" w:rsidR="745B88B9" w:rsidRDefault="745B88B9" w:rsidP="745B88B9">
      <w:pPr>
        <w:rPr>
          <w:rFonts w:ascii="Arial" w:eastAsia="Arial" w:hAnsi="Arial" w:cs="Arial"/>
          <w:sz w:val="22"/>
        </w:rPr>
      </w:pPr>
    </w:p>
    <w:p w14:paraId="4F52163D" w14:textId="77777777" w:rsidR="00DF0EAF" w:rsidRDefault="00DF0EAF" w:rsidP="745B88B9">
      <w:pPr>
        <w:rPr>
          <w:rFonts w:ascii="Arial" w:eastAsia="Arial" w:hAnsi="Arial" w:cs="Arial"/>
          <w:sz w:val="22"/>
        </w:rPr>
      </w:pPr>
    </w:p>
    <w:p w14:paraId="02AE6F52" w14:textId="77777777" w:rsidR="00DF0EAF" w:rsidRDefault="00DF0EAF" w:rsidP="745B88B9">
      <w:pPr>
        <w:rPr>
          <w:rFonts w:ascii="Arial" w:eastAsia="Arial" w:hAnsi="Arial" w:cs="Arial"/>
          <w:sz w:val="22"/>
        </w:rPr>
      </w:pPr>
    </w:p>
    <w:p w14:paraId="5CFFEE1C" w14:textId="77777777" w:rsidR="00DF0EAF" w:rsidRDefault="00DF0EAF" w:rsidP="745B88B9">
      <w:pPr>
        <w:rPr>
          <w:rFonts w:ascii="Arial" w:eastAsia="Arial" w:hAnsi="Arial" w:cs="Arial"/>
          <w:sz w:val="22"/>
        </w:rPr>
      </w:pPr>
    </w:p>
    <w:p w14:paraId="01EDBBEC" w14:textId="77777777" w:rsidR="00DF0EAF" w:rsidRDefault="00DF0EAF" w:rsidP="745B88B9">
      <w:pPr>
        <w:rPr>
          <w:rFonts w:ascii="Arial" w:eastAsia="Arial" w:hAnsi="Arial" w:cs="Arial"/>
          <w:sz w:val="22"/>
        </w:rPr>
      </w:pPr>
    </w:p>
    <w:p w14:paraId="27A00220" w14:textId="77777777" w:rsidR="00DF0EAF" w:rsidRDefault="00DF0EAF" w:rsidP="745B88B9">
      <w:pPr>
        <w:rPr>
          <w:rFonts w:ascii="Arial" w:eastAsia="Arial" w:hAnsi="Arial" w:cs="Arial"/>
          <w:sz w:val="22"/>
        </w:rPr>
      </w:pPr>
    </w:p>
    <w:p w14:paraId="4376F714" w14:textId="5A5F8630" w:rsidR="745B88B9" w:rsidRDefault="745B88B9" w:rsidP="745B88B9">
      <w:pPr>
        <w:rPr>
          <w:rFonts w:ascii="Arial" w:eastAsia="Arial" w:hAnsi="Arial" w:cs="Arial"/>
          <w:sz w:val="22"/>
        </w:rPr>
      </w:pPr>
    </w:p>
    <w:p w14:paraId="6434139F" w14:textId="5EA1307D" w:rsidR="745B88B9" w:rsidRDefault="745B88B9" w:rsidP="745B88B9">
      <w:pPr>
        <w:rPr>
          <w:rFonts w:ascii="Arial" w:eastAsia="Arial" w:hAnsi="Arial" w:cs="Arial"/>
          <w:sz w:val="22"/>
        </w:rPr>
      </w:pPr>
    </w:p>
    <w:tbl>
      <w:tblPr>
        <w:tblStyle w:val="TableGrid"/>
        <w:tblW w:w="9634" w:type="dxa"/>
        <w:shd w:val="clear" w:color="auto" w:fill="005063"/>
        <w:tblLook w:val="04A0" w:firstRow="1" w:lastRow="0" w:firstColumn="1" w:lastColumn="0" w:noHBand="0" w:noVBand="1"/>
      </w:tblPr>
      <w:tblGrid>
        <w:gridCol w:w="4817"/>
        <w:gridCol w:w="4817"/>
      </w:tblGrid>
      <w:tr w:rsidR="00547604" w:rsidRPr="00547604" w14:paraId="487278CC" w14:textId="77777777" w:rsidTr="004B146E">
        <w:tc>
          <w:tcPr>
            <w:tcW w:w="4817" w:type="dxa"/>
            <w:shd w:val="clear" w:color="auto" w:fill="005063"/>
            <w:hideMark/>
          </w:tcPr>
          <w:p w14:paraId="3E5AC7E5" w14:textId="77777777" w:rsidR="00547604" w:rsidRPr="00547604" w:rsidRDefault="00547604" w:rsidP="00547604">
            <w:pPr>
              <w:rPr>
                <w:rFonts w:ascii="Arial" w:eastAsia="Arial" w:hAnsi="Arial" w:cs="Arial"/>
                <w:bCs/>
                <w:sz w:val="22"/>
              </w:rPr>
            </w:pPr>
            <w:r w:rsidRPr="00547604">
              <w:rPr>
                <w:rFonts w:ascii="Arial" w:eastAsia="Arial" w:hAnsi="Arial" w:cs="Arial"/>
                <w:b/>
                <w:bCs/>
                <w:sz w:val="22"/>
              </w:rPr>
              <w:t>Taikoma</w:t>
            </w:r>
            <w:r w:rsidRPr="00547604">
              <w:rPr>
                <w:rFonts w:ascii="Arial" w:eastAsia="Arial" w:hAnsi="Arial" w:cs="Arial"/>
                <w:bCs/>
                <w:sz w:val="22"/>
              </w:rPr>
              <w:t>:</w:t>
            </w:r>
          </w:p>
          <w:p w14:paraId="3BB36FBD" w14:textId="7CBFD56A" w:rsidR="00547604" w:rsidRPr="00547604" w:rsidRDefault="00547604" w:rsidP="00547604">
            <w:pPr>
              <w:rPr>
                <w:rFonts w:ascii="Arial" w:eastAsia="Arial" w:hAnsi="Arial" w:cs="Arial"/>
                <w:sz w:val="22"/>
              </w:rPr>
            </w:pPr>
            <w:r w:rsidRPr="00547604">
              <w:rPr>
                <w:rFonts w:ascii="Arial" w:eastAsia="Arial" w:hAnsi="Arial" w:cs="Arial"/>
                <w:bCs/>
                <w:sz w:val="22"/>
              </w:rPr>
              <w:t xml:space="preserve">Infrastruktūros </w:t>
            </w:r>
            <w:r w:rsidR="00DF0EAF">
              <w:rPr>
                <w:rFonts w:ascii="Arial" w:eastAsia="Arial" w:hAnsi="Arial" w:cs="Arial"/>
                <w:bCs/>
                <w:sz w:val="22"/>
              </w:rPr>
              <w:t>priežiūros skyrius</w:t>
            </w:r>
            <w:r w:rsidRPr="00547604">
              <w:rPr>
                <w:rFonts w:ascii="Arial" w:eastAsia="Arial" w:hAnsi="Arial" w:cs="Arial"/>
                <w:bCs/>
                <w:sz w:val="22"/>
              </w:rPr>
              <w:t xml:space="preserve"> ir Projektų grupė</w:t>
            </w:r>
          </w:p>
        </w:tc>
        <w:tc>
          <w:tcPr>
            <w:tcW w:w="4817" w:type="dxa"/>
            <w:tcBorders>
              <w:bottom w:val="single" w:sz="4" w:space="0" w:color="auto"/>
            </w:tcBorders>
            <w:shd w:val="clear" w:color="auto" w:fill="005063"/>
            <w:hideMark/>
          </w:tcPr>
          <w:p w14:paraId="6DD26D70" w14:textId="77777777" w:rsidR="00547604" w:rsidRPr="00547604" w:rsidRDefault="00547604" w:rsidP="00547604">
            <w:pPr>
              <w:rPr>
                <w:rFonts w:ascii="Arial" w:eastAsia="Arial" w:hAnsi="Arial" w:cs="Arial"/>
                <w:bCs/>
                <w:sz w:val="22"/>
              </w:rPr>
            </w:pPr>
            <w:r w:rsidRPr="00547604">
              <w:rPr>
                <w:rFonts w:ascii="Arial" w:eastAsia="Arial" w:hAnsi="Arial" w:cs="Arial"/>
                <w:b/>
                <w:bCs/>
                <w:sz w:val="22"/>
              </w:rPr>
              <w:t>Atsakingas už įgyvendinimą</w:t>
            </w:r>
            <w:r w:rsidRPr="00547604">
              <w:rPr>
                <w:rFonts w:ascii="Arial" w:eastAsia="Arial" w:hAnsi="Arial" w:cs="Arial"/>
                <w:bCs/>
                <w:sz w:val="22"/>
              </w:rPr>
              <w:t>:</w:t>
            </w:r>
          </w:p>
          <w:p w14:paraId="3CBD6257" w14:textId="77777777" w:rsidR="00547604" w:rsidRPr="00547604" w:rsidRDefault="00547604" w:rsidP="00547604">
            <w:pPr>
              <w:rPr>
                <w:rFonts w:ascii="Arial" w:eastAsia="Arial" w:hAnsi="Arial" w:cs="Arial"/>
                <w:sz w:val="22"/>
              </w:rPr>
            </w:pPr>
            <w:r w:rsidRPr="00547604">
              <w:rPr>
                <w:rFonts w:ascii="Arial" w:eastAsia="Arial" w:hAnsi="Arial" w:cs="Arial"/>
                <w:bCs/>
                <w:sz w:val="22"/>
              </w:rPr>
              <w:t>Infrastruktūros priežiūros skyriaus komandos vadovas Saulius Balčiūnas</w:t>
            </w:r>
          </w:p>
        </w:tc>
      </w:tr>
      <w:tr w:rsidR="00547604" w:rsidRPr="00547604" w14:paraId="7A215ECC" w14:textId="77777777" w:rsidTr="004B146E">
        <w:tc>
          <w:tcPr>
            <w:tcW w:w="4817" w:type="dxa"/>
            <w:shd w:val="clear" w:color="auto" w:fill="005063"/>
            <w:hideMark/>
          </w:tcPr>
          <w:p w14:paraId="6A91181A" w14:textId="77777777" w:rsidR="00547604" w:rsidRPr="00547604" w:rsidRDefault="00547604" w:rsidP="00547604">
            <w:pPr>
              <w:rPr>
                <w:rFonts w:ascii="Arial" w:eastAsia="Arial" w:hAnsi="Arial" w:cs="Arial"/>
                <w:bCs/>
                <w:sz w:val="22"/>
              </w:rPr>
            </w:pPr>
            <w:r w:rsidRPr="00547604">
              <w:rPr>
                <w:rFonts w:ascii="Arial" w:eastAsia="Arial" w:hAnsi="Arial" w:cs="Arial"/>
                <w:b/>
                <w:bCs/>
                <w:sz w:val="22"/>
              </w:rPr>
              <w:t>Parengė</w:t>
            </w:r>
            <w:r w:rsidRPr="00547604">
              <w:rPr>
                <w:rFonts w:ascii="Arial" w:eastAsia="Arial" w:hAnsi="Arial" w:cs="Arial"/>
                <w:bCs/>
                <w:sz w:val="22"/>
              </w:rPr>
              <w:t>:</w:t>
            </w:r>
          </w:p>
          <w:p w14:paraId="5B569029" w14:textId="77777777" w:rsidR="00547604" w:rsidRPr="00547604" w:rsidRDefault="00547604" w:rsidP="00547604">
            <w:pPr>
              <w:rPr>
                <w:rFonts w:ascii="Arial" w:eastAsia="Arial" w:hAnsi="Arial" w:cs="Arial"/>
                <w:bCs/>
                <w:sz w:val="22"/>
              </w:rPr>
            </w:pPr>
            <w:r w:rsidRPr="00547604">
              <w:rPr>
                <w:rFonts w:ascii="Arial" w:eastAsia="Arial" w:hAnsi="Arial" w:cs="Arial"/>
                <w:bCs/>
                <w:sz w:val="22"/>
              </w:rPr>
              <w:t>Infrastruktūros priežiūros skyriaus komandos vadovas Saulius Balčiūnas</w:t>
            </w:r>
          </w:p>
          <w:p w14:paraId="22E55242" w14:textId="77777777" w:rsidR="00547604" w:rsidRPr="00547604" w:rsidRDefault="00547604" w:rsidP="00547604">
            <w:pPr>
              <w:rPr>
                <w:rFonts w:ascii="Arial" w:eastAsia="Arial" w:hAnsi="Arial" w:cs="Arial"/>
                <w:sz w:val="22"/>
              </w:rPr>
            </w:pPr>
          </w:p>
        </w:tc>
        <w:tc>
          <w:tcPr>
            <w:tcW w:w="4817" w:type="dxa"/>
            <w:shd w:val="clear" w:color="auto" w:fill="005063"/>
            <w:hideMark/>
          </w:tcPr>
          <w:p w14:paraId="52916DE4" w14:textId="77777777" w:rsidR="00547604" w:rsidRPr="00547604" w:rsidRDefault="00547604" w:rsidP="00547604">
            <w:pPr>
              <w:rPr>
                <w:rFonts w:ascii="Arial" w:eastAsia="Arial" w:hAnsi="Arial" w:cs="Arial"/>
                <w:bCs/>
                <w:sz w:val="22"/>
              </w:rPr>
            </w:pPr>
            <w:r w:rsidRPr="00547604">
              <w:rPr>
                <w:rFonts w:ascii="Arial" w:eastAsia="Arial" w:hAnsi="Arial" w:cs="Arial"/>
                <w:b/>
                <w:bCs/>
                <w:sz w:val="22"/>
              </w:rPr>
              <w:t>Patvirtino</w:t>
            </w:r>
            <w:r w:rsidRPr="00547604">
              <w:rPr>
                <w:rFonts w:ascii="Arial" w:eastAsia="Arial" w:hAnsi="Arial" w:cs="Arial"/>
                <w:bCs/>
                <w:sz w:val="22"/>
              </w:rPr>
              <w:t>:</w:t>
            </w:r>
          </w:p>
          <w:p w14:paraId="30319B58" w14:textId="77777777" w:rsidR="00547604" w:rsidRPr="00547604" w:rsidRDefault="00547604" w:rsidP="00547604">
            <w:pPr>
              <w:rPr>
                <w:rFonts w:ascii="Arial" w:eastAsia="Arial" w:hAnsi="Arial" w:cs="Arial"/>
                <w:sz w:val="22"/>
              </w:rPr>
            </w:pPr>
            <w:r w:rsidRPr="00547604">
              <w:rPr>
                <w:rFonts w:ascii="Arial" w:eastAsia="Arial" w:hAnsi="Arial" w:cs="Arial"/>
                <w:bCs/>
                <w:sz w:val="22"/>
              </w:rPr>
              <w:t>Infrastruktūros grupės vadovas Justas Norbutas</w:t>
            </w:r>
          </w:p>
        </w:tc>
      </w:tr>
      <w:tr w:rsidR="00547604" w:rsidRPr="00547604" w14:paraId="1C0631CE" w14:textId="77777777" w:rsidTr="004B146E">
        <w:tc>
          <w:tcPr>
            <w:tcW w:w="9634" w:type="dxa"/>
            <w:gridSpan w:val="2"/>
            <w:shd w:val="clear" w:color="auto" w:fill="005063"/>
            <w:hideMark/>
          </w:tcPr>
          <w:p w14:paraId="6D3EC486" w14:textId="77777777" w:rsidR="00547604" w:rsidRPr="00547604" w:rsidRDefault="00547604" w:rsidP="00547604">
            <w:pPr>
              <w:rPr>
                <w:rFonts w:ascii="Arial" w:eastAsia="Arial" w:hAnsi="Arial" w:cs="Arial"/>
                <w:sz w:val="22"/>
              </w:rPr>
            </w:pPr>
          </w:p>
        </w:tc>
      </w:tr>
      <w:tr w:rsidR="00547604" w:rsidRPr="00547604" w14:paraId="0B5A7DC1" w14:textId="77777777" w:rsidTr="004B146E">
        <w:trPr>
          <w:trHeight w:val="960"/>
        </w:trPr>
        <w:tc>
          <w:tcPr>
            <w:tcW w:w="4817" w:type="dxa"/>
            <w:shd w:val="clear" w:color="auto" w:fill="005063"/>
          </w:tcPr>
          <w:p w14:paraId="34B17FAF" w14:textId="77777777" w:rsidR="00547604" w:rsidRPr="00547604" w:rsidRDefault="00547604" w:rsidP="00547604">
            <w:pPr>
              <w:rPr>
                <w:rFonts w:ascii="Arial" w:eastAsia="Arial" w:hAnsi="Arial" w:cs="Arial"/>
                <w:b/>
                <w:bCs/>
                <w:sz w:val="22"/>
              </w:rPr>
            </w:pPr>
            <w:r w:rsidRPr="00547604">
              <w:rPr>
                <w:rFonts w:ascii="Arial" w:eastAsia="Arial" w:hAnsi="Arial" w:cs="Arial"/>
                <w:b/>
                <w:bCs/>
                <w:sz w:val="22"/>
              </w:rPr>
              <w:t>Suderino:</w:t>
            </w:r>
          </w:p>
          <w:p w14:paraId="187C19DE" w14:textId="77777777" w:rsidR="00547604" w:rsidRPr="00547604" w:rsidRDefault="00547604" w:rsidP="00547604">
            <w:pPr>
              <w:rPr>
                <w:rFonts w:ascii="Arial" w:eastAsia="Arial" w:hAnsi="Arial" w:cs="Arial"/>
                <w:bCs/>
                <w:sz w:val="22"/>
              </w:rPr>
            </w:pPr>
            <w:r w:rsidRPr="00547604">
              <w:rPr>
                <w:rFonts w:ascii="Arial" w:eastAsia="Arial" w:hAnsi="Arial" w:cs="Arial"/>
                <w:bCs/>
                <w:sz w:val="22"/>
              </w:rPr>
              <w:t xml:space="preserve">Strategijos skyriaus Veiklos efektyvumo partneris Aleksandr </w:t>
            </w:r>
            <w:proofErr w:type="spellStart"/>
            <w:r w:rsidRPr="00547604">
              <w:rPr>
                <w:rFonts w:ascii="Arial" w:eastAsia="Arial" w:hAnsi="Arial" w:cs="Arial"/>
                <w:bCs/>
                <w:sz w:val="22"/>
              </w:rPr>
              <w:t>Vybornyj</w:t>
            </w:r>
            <w:proofErr w:type="spellEnd"/>
            <w:r w:rsidRPr="00547604">
              <w:rPr>
                <w:rFonts w:ascii="Arial" w:eastAsia="Arial" w:hAnsi="Arial" w:cs="Arial"/>
                <w:bCs/>
                <w:sz w:val="22"/>
              </w:rPr>
              <w:t xml:space="preserve"> </w:t>
            </w:r>
          </w:p>
          <w:p w14:paraId="6BF92373" w14:textId="77777777" w:rsidR="00547604" w:rsidRPr="00547604" w:rsidRDefault="00547604" w:rsidP="00547604">
            <w:pPr>
              <w:rPr>
                <w:rFonts w:ascii="Arial" w:eastAsia="Arial" w:hAnsi="Arial" w:cs="Arial"/>
                <w:sz w:val="22"/>
              </w:rPr>
            </w:pPr>
            <w:r w:rsidRPr="00547604">
              <w:rPr>
                <w:rFonts w:ascii="Arial" w:eastAsia="Arial" w:hAnsi="Arial" w:cs="Arial"/>
                <w:sz w:val="22"/>
              </w:rPr>
              <w:t>Infrastruktūros priežiūros skyriaus vadovas Modestas Lukošiūnas</w:t>
            </w:r>
          </w:p>
          <w:p w14:paraId="43E7BE6B" w14:textId="77777777" w:rsidR="00547604" w:rsidRPr="00547604" w:rsidRDefault="00547604" w:rsidP="00547604">
            <w:pPr>
              <w:rPr>
                <w:rFonts w:ascii="Arial" w:eastAsia="Arial" w:hAnsi="Arial" w:cs="Arial"/>
                <w:b/>
                <w:bCs/>
                <w:sz w:val="22"/>
              </w:rPr>
            </w:pPr>
            <w:r w:rsidRPr="00547604">
              <w:rPr>
                <w:rFonts w:ascii="Arial" w:eastAsia="Arial" w:hAnsi="Arial" w:cs="Arial"/>
                <w:bCs/>
                <w:sz w:val="22"/>
              </w:rPr>
              <w:t>Projektų  grupės vadovė Viktorija Petrėtienė</w:t>
            </w:r>
          </w:p>
        </w:tc>
        <w:tc>
          <w:tcPr>
            <w:tcW w:w="4817" w:type="dxa"/>
            <w:shd w:val="clear" w:color="auto" w:fill="005063"/>
          </w:tcPr>
          <w:p w14:paraId="2C80D9A7" w14:textId="77777777" w:rsidR="00547604" w:rsidRPr="00547604" w:rsidRDefault="00547604" w:rsidP="00547604">
            <w:pPr>
              <w:rPr>
                <w:rFonts w:ascii="Arial" w:eastAsia="Arial" w:hAnsi="Arial" w:cs="Arial"/>
                <w:sz w:val="22"/>
              </w:rPr>
            </w:pPr>
            <w:r w:rsidRPr="00547604">
              <w:rPr>
                <w:rFonts w:ascii="Arial" w:eastAsia="Arial" w:hAnsi="Arial" w:cs="Arial"/>
                <w:sz w:val="22"/>
              </w:rPr>
              <w:t>Funkcija:</w:t>
            </w:r>
          </w:p>
          <w:p w14:paraId="662A99C8" w14:textId="77777777" w:rsidR="00547604" w:rsidRPr="00547604" w:rsidRDefault="00547604" w:rsidP="00547604">
            <w:pPr>
              <w:rPr>
                <w:rFonts w:ascii="Arial" w:eastAsia="Arial" w:hAnsi="Arial" w:cs="Arial"/>
                <w:b/>
                <w:bCs/>
                <w:sz w:val="22"/>
              </w:rPr>
            </w:pPr>
            <w:r w:rsidRPr="00547604">
              <w:rPr>
                <w:rFonts w:ascii="Arial" w:eastAsia="Arial" w:hAnsi="Arial" w:cs="Arial"/>
                <w:sz w:val="22"/>
              </w:rPr>
              <w:t>PP2 Infrastruktūros valdymas</w:t>
            </w:r>
          </w:p>
        </w:tc>
      </w:tr>
    </w:tbl>
    <w:p w14:paraId="5A21DE9B" w14:textId="6DAFBBE5" w:rsidR="745B88B9" w:rsidRDefault="745B88B9" w:rsidP="745B88B9">
      <w:pPr>
        <w:rPr>
          <w:rFonts w:ascii="Arial" w:eastAsia="Arial" w:hAnsi="Arial" w:cs="Arial"/>
          <w:sz w:val="22"/>
        </w:rPr>
      </w:pPr>
    </w:p>
    <w:p w14:paraId="50B41AAD" w14:textId="1C23D326" w:rsidR="745B88B9" w:rsidRDefault="745B88B9" w:rsidP="745B88B9">
      <w:pPr>
        <w:rPr>
          <w:rFonts w:ascii="Arial" w:eastAsia="Arial" w:hAnsi="Arial" w:cs="Arial"/>
          <w:sz w:val="22"/>
        </w:rPr>
      </w:pPr>
    </w:p>
    <w:p w14:paraId="7A489ED2" w14:textId="410CF2D6" w:rsidR="745B88B9" w:rsidRDefault="745B88B9" w:rsidP="745B88B9">
      <w:pPr>
        <w:rPr>
          <w:rFonts w:ascii="Arial" w:eastAsia="Arial" w:hAnsi="Arial" w:cs="Arial"/>
          <w:sz w:val="22"/>
        </w:rPr>
      </w:pPr>
    </w:p>
    <w:p w14:paraId="2785CD7F" w14:textId="325E932C" w:rsidR="745B88B9" w:rsidRDefault="745B88B9" w:rsidP="745B88B9">
      <w:pPr>
        <w:rPr>
          <w:rFonts w:ascii="Arial" w:eastAsia="Arial" w:hAnsi="Arial" w:cs="Arial"/>
          <w:sz w:val="22"/>
        </w:rPr>
      </w:pPr>
      <w:bookmarkStart w:id="0" w:name="_2._SĄVOKOS,_SUTRUMPINIMAI"/>
      <w:bookmarkEnd w:id="0"/>
    </w:p>
    <w:p w14:paraId="6F2BCDFA" w14:textId="77777777" w:rsidR="000C4A4A" w:rsidRPr="008E09C1" w:rsidRDefault="000C4A4A" w:rsidP="000C4A4A">
      <w:pPr>
        <w:pStyle w:val="ListParagraph"/>
        <w:numPr>
          <w:ilvl w:val="0"/>
          <w:numId w:val="12"/>
        </w:numPr>
        <w:tabs>
          <w:tab w:val="left" w:pos="567"/>
        </w:tabs>
        <w:spacing w:after="120"/>
        <w:ind w:left="425" w:hanging="425"/>
        <w:jc w:val="both"/>
        <w:rPr>
          <w:b/>
          <w:bCs/>
          <w:sz w:val="24"/>
          <w:szCs w:val="24"/>
          <w:lang w:val="en-US"/>
        </w:rPr>
      </w:pPr>
      <w:bookmarkStart w:id="1" w:name="_Hlk62474929"/>
      <w:bookmarkStart w:id="2" w:name="_Hlk62474946"/>
      <w:r w:rsidRPr="008E09C1">
        <w:rPr>
          <w:b/>
          <w:bCs/>
          <w:sz w:val="24"/>
          <w:szCs w:val="24"/>
        </w:rPr>
        <w:lastRenderedPageBreak/>
        <w:t>PASKIRTIS</w:t>
      </w:r>
    </w:p>
    <w:p w14:paraId="4CAF240C" w14:textId="5690F1B9" w:rsidR="000C4A4A" w:rsidRPr="00DA755C" w:rsidRDefault="000C4A4A" w:rsidP="00DA755C">
      <w:pPr>
        <w:pStyle w:val="ListParagraph"/>
        <w:tabs>
          <w:tab w:val="left" w:pos="567"/>
        </w:tabs>
        <w:spacing w:before="120" w:after="240"/>
        <w:ind w:left="0"/>
        <w:contextualSpacing w:val="0"/>
        <w:jc w:val="both"/>
        <w:rPr>
          <w:sz w:val="24"/>
          <w:szCs w:val="24"/>
        </w:rPr>
      </w:pPr>
      <w:r w:rsidRPr="153D412E">
        <w:rPr>
          <w:sz w:val="24"/>
          <w:szCs w:val="24"/>
        </w:rPr>
        <w:t xml:space="preserve">Aprašyti </w:t>
      </w:r>
      <w:r>
        <w:rPr>
          <w:sz w:val="24"/>
          <w:szCs w:val="24"/>
        </w:rPr>
        <w:t>atliktų statybos darbų kokybės patikros ir objekto perdavimo eksploatacijai</w:t>
      </w:r>
      <w:r w:rsidR="00DD3A92">
        <w:rPr>
          <w:sz w:val="24"/>
          <w:szCs w:val="24"/>
        </w:rPr>
        <w:t xml:space="preserve"> procedūrų</w:t>
      </w:r>
      <w:r w:rsidRPr="153D412E">
        <w:rPr>
          <w:sz w:val="24"/>
          <w:szCs w:val="24"/>
        </w:rPr>
        <w:t xml:space="preserve"> organizavimo veiksmus, atsakomybes ir terminus statybos dalyviams įgyvendinant </w:t>
      </w:r>
      <w:r w:rsidR="00452FE9">
        <w:rPr>
          <w:sz w:val="24"/>
          <w:szCs w:val="24"/>
        </w:rPr>
        <w:t xml:space="preserve">rangos sutarties, </w:t>
      </w:r>
      <w:r w:rsidR="00E105F8" w:rsidRPr="00E105F8">
        <w:rPr>
          <w:sz w:val="24"/>
          <w:szCs w:val="24"/>
        </w:rPr>
        <w:t>proceso standarto „PS-PP2.09.01 Atliktų statybos darbų perdavimas statytojui (užsakovui)“</w:t>
      </w:r>
      <w:r w:rsidR="00E41834">
        <w:rPr>
          <w:sz w:val="24"/>
          <w:szCs w:val="24"/>
        </w:rPr>
        <w:t xml:space="preserve"> ir </w:t>
      </w:r>
      <w:r w:rsidRPr="153D412E">
        <w:rPr>
          <w:sz w:val="24"/>
          <w:szCs w:val="24"/>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reikalavimus</w:t>
      </w:r>
      <w:bookmarkEnd w:id="1"/>
      <w:r w:rsidR="00DA755C">
        <w:rPr>
          <w:sz w:val="24"/>
          <w:szCs w:val="24"/>
        </w:rPr>
        <w:t>.</w:t>
      </w:r>
    </w:p>
    <w:p w14:paraId="3098B7B4" w14:textId="77777777" w:rsidR="009E0D01" w:rsidRPr="008E09C1" w:rsidRDefault="009E0D01" w:rsidP="009E0D01">
      <w:pPr>
        <w:pStyle w:val="ListParagraph"/>
        <w:numPr>
          <w:ilvl w:val="0"/>
          <w:numId w:val="11"/>
        </w:numPr>
        <w:tabs>
          <w:tab w:val="left" w:pos="567"/>
        </w:tabs>
        <w:spacing w:after="120"/>
        <w:ind w:left="357" w:hanging="357"/>
        <w:rPr>
          <w:sz w:val="24"/>
          <w:szCs w:val="24"/>
          <w:lang w:val="en-US"/>
        </w:rPr>
      </w:pPr>
      <w:r w:rsidRPr="008E09C1">
        <w:rPr>
          <w:b/>
          <w:bCs/>
          <w:sz w:val="24"/>
          <w:szCs w:val="24"/>
        </w:rPr>
        <w:t>SĄVOKOS, SUTRUMPINIMAI IR APIBRĖŽIMAI</w:t>
      </w:r>
    </w:p>
    <w:p w14:paraId="6DCC325B" w14:textId="77777777" w:rsidR="009E0D01" w:rsidRPr="008E09C1" w:rsidRDefault="009E0D01" w:rsidP="009E0D01">
      <w:pPr>
        <w:pStyle w:val="ListParagraph"/>
        <w:numPr>
          <w:ilvl w:val="1"/>
          <w:numId w:val="11"/>
        </w:numPr>
        <w:tabs>
          <w:tab w:val="left" w:pos="567"/>
        </w:tabs>
        <w:spacing w:before="120" w:after="120"/>
        <w:ind w:left="357" w:hanging="357"/>
        <w:rPr>
          <w:sz w:val="24"/>
          <w:szCs w:val="24"/>
        </w:rPr>
      </w:pPr>
      <w:proofErr w:type="spellStart"/>
      <w:r>
        <w:rPr>
          <w:sz w:val="24"/>
          <w:szCs w:val="24"/>
        </w:rPr>
        <w:t>Subprocese</w:t>
      </w:r>
      <w:proofErr w:type="spellEnd"/>
      <w:r w:rsidRPr="008E09C1">
        <w:rPr>
          <w:sz w:val="24"/>
          <w:szCs w:val="24"/>
        </w:rPr>
        <w:t xml:space="preserve"> naudojamos sąvokos, sutrumpinimai, apibrėžimai:</w:t>
      </w:r>
    </w:p>
    <w:bookmarkEnd w:id="2"/>
    <w:p w14:paraId="773DE6F5" w14:textId="77777777" w:rsidR="0003313F" w:rsidRDefault="0003313F" w:rsidP="745B88B9">
      <w:pPr>
        <w:rPr>
          <w:rFonts w:ascii="Arial" w:eastAsia="Arial" w:hAnsi="Arial" w:cs="Arial"/>
          <w:b/>
          <w:bCs/>
          <w:sz w:val="22"/>
        </w:rPr>
      </w:pPr>
    </w:p>
    <w:tbl>
      <w:tblPr>
        <w:tblStyle w:val="TableGrid"/>
        <w:tblW w:w="0" w:type="auto"/>
        <w:tblInd w:w="-5" w:type="dxa"/>
        <w:tblLook w:val="04A0" w:firstRow="1" w:lastRow="0" w:firstColumn="1" w:lastColumn="0" w:noHBand="0" w:noVBand="1"/>
      </w:tblPr>
      <w:tblGrid>
        <w:gridCol w:w="1980"/>
        <w:gridCol w:w="7648"/>
      </w:tblGrid>
      <w:tr w:rsidR="00285508" w:rsidRPr="005F0D00" w14:paraId="20B6CE7A" w14:textId="77777777" w:rsidTr="004B146E">
        <w:trPr>
          <w:trHeight w:val="417"/>
          <w:tblHeader/>
        </w:trPr>
        <w:tc>
          <w:tcPr>
            <w:tcW w:w="1980" w:type="dxa"/>
            <w:shd w:val="clear" w:color="auto" w:fill="005063"/>
            <w:vAlign w:val="center"/>
          </w:tcPr>
          <w:p w14:paraId="6340DFF8" w14:textId="77777777" w:rsidR="00285508" w:rsidRPr="005F0D00" w:rsidRDefault="00285508" w:rsidP="004B146E">
            <w:pPr>
              <w:jc w:val="center"/>
              <w:rPr>
                <w:color w:val="FFFFFF" w:themeColor="background1"/>
                <w:sz w:val="24"/>
                <w:szCs w:val="24"/>
              </w:rPr>
            </w:pPr>
            <w:r w:rsidRPr="005F0D00">
              <w:rPr>
                <w:color w:val="FFFFFF" w:themeColor="background1"/>
                <w:sz w:val="24"/>
                <w:szCs w:val="24"/>
              </w:rPr>
              <w:t>Sąvoka, sutrumpinimas</w:t>
            </w:r>
          </w:p>
        </w:tc>
        <w:tc>
          <w:tcPr>
            <w:tcW w:w="7648" w:type="dxa"/>
            <w:shd w:val="clear" w:color="auto" w:fill="005063"/>
            <w:vAlign w:val="center"/>
          </w:tcPr>
          <w:p w14:paraId="4ADD23E4" w14:textId="77777777" w:rsidR="00285508" w:rsidRPr="005F0D00" w:rsidRDefault="00285508" w:rsidP="004B146E">
            <w:pPr>
              <w:jc w:val="center"/>
              <w:rPr>
                <w:color w:val="FFFFFF" w:themeColor="background1"/>
                <w:sz w:val="24"/>
                <w:szCs w:val="24"/>
              </w:rPr>
            </w:pPr>
            <w:r w:rsidRPr="005F0D00">
              <w:rPr>
                <w:color w:val="FFFFFF" w:themeColor="background1"/>
                <w:sz w:val="24"/>
                <w:szCs w:val="24"/>
              </w:rPr>
              <w:t>Apibrėžimas</w:t>
            </w:r>
          </w:p>
        </w:tc>
      </w:tr>
    </w:tbl>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7500"/>
      </w:tblGrid>
      <w:tr w:rsidR="00285508" w:rsidRPr="009F577E" w14:paraId="2A2020D6"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01BE056"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Atliktų statybos darbų perdavimo statytojui (užsakovui) procedūra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6879F7B1"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procedūra, kurios metu rangovas perduoda, o statytojas (užsakovas) įvertina pagal rangos pirkimo sutartyje (sutarties sąlygose), projekte ir normatyviniuose statybos techniniuose dokumentuose nustatytus reikalavimus, priima atliktus statybos darbus ir pasirašo </w:t>
            </w:r>
            <w:r>
              <w:rPr>
                <w:rFonts w:eastAsia="Times New Roman" w:cs="Segoe UI"/>
                <w:sz w:val="24"/>
                <w:szCs w:val="24"/>
                <w:lang w:eastAsia="lt-LT"/>
              </w:rPr>
              <w:t>darbų priėmimo</w:t>
            </w:r>
            <w:r w:rsidRPr="009F577E">
              <w:rPr>
                <w:rFonts w:eastAsia="Times New Roman" w:cs="Segoe UI"/>
                <w:sz w:val="24"/>
                <w:szCs w:val="24"/>
                <w:lang w:eastAsia="lt-LT"/>
              </w:rPr>
              <w:t xml:space="preserve"> akt</w:t>
            </w:r>
            <w:r>
              <w:rPr>
                <w:rFonts w:eastAsia="Times New Roman" w:cs="Segoe UI"/>
                <w:sz w:val="24"/>
                <w:szCs w:val="24"/>
                <w:lang w:eastAsia="lt-LT"/>
              </w:rPr>
              <w:t>us</w:t>
            </w:r>
            <w:r w:rsidRPr="009F577E">
              <w:rPr>
                <w:rFonts w:eastAsia="Times New Roman" w:cs="Segoe UI"/>
                <w:sz w:val="24"/>
                <w:szCs w:val="24"/>
                <w:lang w:eastAsia="lt-LT"/>
              </w:rPr>
              <w:t xml:space="preserve"> arba nepriimtų statybos darbų aktą </w:t>
            </w:r>
          </w:p>
        </w:tc>
      </w:tr>
      <w:tr w:rsidR="00285508" w:rsidRPr="009F577E" w14:paraId="4755B2B7"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D987BEC" w14:textId="77777777" w:rsidR="00285508" w:rsidRPr="009F577E" w:rsidRDefault="00285508" w:rsidP="004B146E">
            <w:pPr>
              <w:textAlignment w:val="baseline"/>
              <w:rPr>
                <w:rFonts w:eastAsia="Times New Roman" w:cs="Segoe UI"/>
                <w:sz w:val="24"/>
                <w:szCs w:val="24"/>
                <w:lang w:eastAsia="lt-LT"/>
              </w:rPr>
            </w:pPr>
            <w:r>
              <w:rPr>
                <w:rFonts w:eastAsia="Times New Roman" w:cs="Segoe UI"/>
                <w:sz w:val="24"/>
                <w:szCs w:val="24"/>
                <w:lang w:eastAsia="lt-LT"/>
              </w:rPr>
              <w:t>B</w:t>
            </w:r>
            <w:r w:rsidRPr="009F577E">
              <w:rPr>
                <w:rFonts w:eastAsia="Times New Roman" w:cs="Segoe UI"/>
                <w:sz w:val="24"/>
                <w:szCs w:val="24"/>
                <w:lang w:eastAsia="lt-LT"/>
              </w:rPr>
              <w:t>AK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DD6DFD4"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AB „Via Lietuva“ </w:t>
            </w:r>
            <w:r>
              <w:rPr>
                <w:rFonts w:eastAsia="Times New Roman" w:cs="Segoe UI"/>
                <w:sz w:val="24"/>
                <w:szCs w:val="24"/>
                <w:lang w:eastAsia="lt-LT"/>
              </w:rPr>
              <w:t>Finansų ir administravimo</w:t>
            </w:r>
            <w:r w:rsidRPr="009F577E">
              <w:rPr>
                <w:rFonts w:eastAsia="Times New Roman" w:cs="Segoe UI"/>
                <w:sz w:val="24"/>
                <w:szCs w:val="24"/>
                <w:lang w:eastAsia="lt-LT"/>
              </w:rPr>
              <w:t xml:space="preserve"> grupės</w:t>
            </w:r>
            <w:r>
              <w:rPr>
                <w:rFonts w:eastAsia="Times New Roman" w:cs="Segoe UI"/>
                <w:sz w:val="24"/>
                <w:szCs w:val="24"/>
                <w:lang w:eastAsia="lt-LT"/>
              </w:rPr>
              <w:t xml:space="preserve"> Bendrųjų reikalų skyriaus A</w:t>
            </w:r>
            <w:r w:rsidRPr="009F577E">
              <w:rPr>
                <w:rFonts w:eastAsia="Times New Roman" w:cs="Segoe UI"/>
                <w:sz w:val="24"/>
                <w:szCs w:val="24"/>
                <w:lang w:eastAsia="lt-LT"/>
              </w:rPr>
              <w:t>dministravimo komanda </w:t>
            </w:r>
          </w:p>
        </w:tc>
      </w:tr>
      <w:tr w:rsidR="00285508" w:rsidRPr="009F577E" w14:paraId="32DFFA80"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3DB5E322"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DVS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5D7623A"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Bendrovės dokumentų valdymo sistema </w:t>
            </w:r>
          </w:p>
        </w:tc>
      </w:tr>
      <w:tr w:rsidR="00285508" w:rsidRPr="009F577E" w14:paraId="7EB5A962"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599D984"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DWG lyginamasis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A3A6EB4"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Techninio (techninio darbo) projekto ar paprastojo remonto aprašo paskutinės su akcine bendrove „Via Lietuva“ suderintos laidos sprendinių faktinis sulyginimas (sudengimas) DWG formatu su rangovo faktiškai atliktais statybos darbais, pažymėtais (užfiksuotais) išpildomojoje dokumentacijoje, t. y. parengtoje kontrolinėje geodezinėje nuotraukoje (DWG lyginamasis)</w:t>
            </w:r>
          </w:p>
        </w:tc>
      </w:tr>
      <w:tr w:rsidR="00285508" w:rsidRPr="009F577E" w14:paraId="7AE2FB72" w14:textId="77777777" w:rsidTr="004B146E">
        <w:trPr>
          <w:trHeight w:val="824"/>
        </w:trPr>
        <w:tc>
          <w:tcPr>
            <w:tcW w:w="2115" w:type="dxa"/>
            <w:tcBorders>
              <w:top w:val="single" w:sz="6" w:space="0" w:color="auto"/>
              <w:left w:val="single" w:sz="6" w:space="0" w:color="auto"/>
              <w:bottom w:val="single" w:sz="6" w:space="0" w:color="auto"/>
              <w:right w:val="single" w:sz="6" w:space="0" w:color="auto"/>
            </w:tcBorders>
            <w:vAlign w:val="center"/>
            <w:hideMark/>
          </w:tcPr>
          <w:p w14:paraId="1A300512"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Esminis trūkumas (defektas)</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F3F4FBE"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Tai objekto ar bet kurios jo dalies, statybos darbų, ar bet kurio pagal rangos pirkimo sutartį rangovo atlikto darbo, pateikto dokumento ir (ar) paslaugos neatitikimas rangos pirkimo sutartyje (sutarties sąlygose), projekte ir normatyviniuose statybos techniniuose dokumentuose nustatytiems reikalavimams, esminiams statinių reikalavimams, arba kelia grėsmę asmenų ar turto saugumui</w:t>
            </w:r>
          </w:p>
        </w:tc>
      </w:tr>
      <w:tr w:rsidR="00285508" w:rsidRPr="009F577E" w14:paraId="7FEB54AD"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70D532EE"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Galutinė projekto laida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E0FD1AB"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Tai projekto ar projekto sprendinių dokumento (-ų) laida, po atliktų statybos darbų pateikta projekto vykdymo priežiūros vadovo, įvertinus visus projektinių sprendinių keitimus, papildymus ar taisymus </w:t>
            </w:r>
          </w:p>
        </w:tc>
      </w:tr>
      <w:tr w:rsidR="00285508" w:rsidRPr="009F577E" w14:paraId="7E41BCAC"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21C5C99" w14:textId="77777777" w:rsidR="00285508" w:rsidRPr="00713516" w:rsidRDefault="00285508" w:rsidP="004B146E">
            <w:pPr>
              <w:textAlignment w:val="baseline"/>
              <w:rPr>
                <w:rFonts w:eastAsia="Times New Roman" w:cs="Segoe UI"/>
                <w:sz w:val="24"/>
                <w:szCs w:val="24"/>
                <w:highlight w:val="yellow"/>
                <w:lang w:eastAsia="lt-LT"/>
              </w:rPr>
            </w:pPr>
            <w:r w:rsidRPr="000243A9">
              <w:rPr>
                <w:rFonts w:eastAsia="Times New Roman" w:cs="Segoe UI"/>
                <w:sz w:val="24"/>
                <w:szCs w:val="24"/>
                <w:lang w:eastAsia="lt-LT"/>
              </w:rPr>
              <w:t>Bendrovė</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51914DA" w14:textId="77777777" w:rsidR="00285508" w:rsidRPr="000243A9" w:rsidRDefault="00285508" w:rsidP="004B146E">
            <w:pPr>
              <w:jc w:val="both"/>
              <w:textAlignment w:val="baseline"/>
              <w:rPr>
                <w:rFonts w:eastAsia="Times New Roman" w:cs="Segoe UI"/>
                <w:sz w:val="24"/>
                <w:szCs w:val="24"/>
                <w:lang w:eastAsia="lt-LT"/>
              </w:rPr>
            </w:pPr>
            <w:r w:rsidRPr="000243A9">
              <w:rPr>
                <w:rFonts w:eastAsia="Times New Roman" w:cs="Segoe UI"/>
                <w:sz w:val="24"/>
                <w:szCs w:val="24"/>
                <w:lang w:eastAsia="lt-LT"/>
              </w:rPr>
              <w:t>Akcinė bendrovė „Via Lietuva“</w:t>
            </w:r>
          </w:p>
        </w:tc>
      </w:tr>
      <w:tr w:rsidR="00285508" w:rsidRPr="009F577E" w14:paraId="6F317BC0"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AEFFC49" w14:textId="77777777" w:rsidR="00285508" w:rsidRPr="00611084" w:rsidRDefault="00285508" w:rsidP="004B146E">
            <w:pPr>
              <w:textAlignment w:val="baseline"/>
              <w:rPr>
                <w:rFonts w:eastAsia="Times New Roman" w:cs="Segoe UI"/>
                <w:color w:val="000000" w:themeColor="text1"/>
                <w:sz w:val="24"/>
                <w:szCs w:val="24"/>
                <w:lang w:eastAsia="lt-LT"/>
              </w:rPr>
            </w:pPr>
            <w:proofErr w:type="spellStart"/>
            <w:r w:rsidRPr="00611084">
              <w:rPr>
                <w:rFonts w:eastAsia="Times New Roman" w:cs="Segoe UI"/>
                <w:color w:val="000000" w:themeColor="text1"/>
                <w:sz w:val="24"/>
                <w:szCs w:val="24"/>
                <w:lang w:eastAsia="lt-LT"/>
              </w:rPr>
              <w:t>Infostatyba</w:t>
            </w:r>
            <w:proofErr w:type="spellEnd"/>
            <w:r w:rsidRPr="00611084">
              <w:rPr>
                <w:rFonts w:eastAsia="Times New Roman" w:cs="Segoe UI"/>
                <w:color w:val="000000" w:themeColor="text1"/>
                <w:sz w:val="24"/>
                <w:szCs w:val="24"/>
                <w:lang w:eastAsia="lt-LT"/>
              </w:rPr>
              <w:t>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3AE4248" w14:textId="77777777" w:rsidR="00285508" w:rsidRPr="00611084" w:rsidRDefault="00285508" w:rsidP="004B146E">
            <w:pPr>
              <w:jc w:val="both"/>
              <w:textAlignment w:val="baseline"/>
              <w:rPr>
                <w:rFonts w:eastAsia="Times New Roman" w:cs="Segoe UI"/>
                <w:color w:val="000000" w:themeColor="text1"/>
                <w:sz w:val="24"/>
                <w:szCs w:val="24"/>
                <w:lang w:eastAsia="lt-LT"/>
              </w:rPr>
            </w:pPr>
            <w:r w:rsidRPr="00611084">
              <w:rPr>
                <w:rFonts w:eastAsia="Times New Roman" w:cs="Segoe UI"/>
                <w:color w:val="000000" w:themeColor="text1"/>
                <w:sz w:val="24"/>
                <w:szCs w:val="24"/>
                <w:lang w:eastAsia="lt-LT"/>
              </w:rPr>
              <w:t>Lietuvos Respublikos statybos leidimų ir statybos valstybinės priežiūros informacinė sistema </w:t>
            </w:r>
          </w:p>
        </w:tc>
      </w:tr>
      <w:tr w:rsidR="00285508" w:rsidRPr="009F577E" w14:paraId="1EEDD725"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8656C69"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Neesminis trūkumas</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5FCD521" w14:textId="77777777" w:rsidR="00285508"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objekto ar bet kurios jo dalies, statybos darbų, ar bet kurio pagal rangos pirkimo sutartį rangovo atlikto darbo, pateikto dokumento ar paslaugos trūkumas, kuris neatitinka esminio trūkumo (defekto) sąvokos, ir kurį rangovas įsipareigoja pašalinti per </w:t>
            </w:r>
            <w:r>
              <w:rPr>
                <w:rFonts w:eastAsia="Times New Roman" w:cs="Segoe UI"/>
                <w:sz w:val="24"/>
                <w:szCs w:val="24"/>
                <w:lang w:eastAsia="lt-LT"/>
              </w:rPr>
              <w:t>kokybės patikros ir objekto perdavimo eksploatacijai</w:t>
            </w:r>
            <w:r w:rsidRPr="009F577E">
              <w:rPr>
                <w:rFonts w:eastAsia="Times New Roman" w:cs="Segoe UI"/>
                <w:sz w:val="24"/>
                <w:szCs w:val="24"/>
                <w:lang w:eastAsia="lt-LT"/>
              </w:rPr>
              <w:t xml:space="preserve"> akte nurodytą terminą</w:t>
            </w:r>
            <w:r>
              <w:rPr>
                <w:rFonts w:eastAsia="Times New Roman" w:cs="Segoe UI"/>
                <w:sz w:val="24"/>
                <w:szCs w:val="24"/>
                <w:lang w:eastAsia="lt-LT"/>
              </w:rPr>
              <w:t>.</w:t>
            </w:r>
          </w:p>
          <w:p w14:paraId="0F893CCA" w14:textId="77777777" w:rsidR="00285508" w:rsidRPr="009F577E" w:rsidRDefault="00285508" w:rsidP="004B146E">
            <w:pPr>
              <w:jc w:val="both"/>
              <w:textAlignment w:val="baseline"/>
              <w:rPr>
                <w:rFonts w:eastAsia="Times New Roman" w:cs="Segoe UI"/>
                <w:sz w:val="24"/>
                <w:szCs w:val="24"/>
                <w:lang w:eastAsia="lt-LT"/>
              </w:rPr>
            </w:pPr>
            <w:r w:rsidRPr="000243A9">
              <w:rPr>
                <w:rFonts w:eastAsia="Times New Roman" w:cs="Segoe UI"/>
                <w:color w:val="171717" w:themeColor="background2" w:themeShade="1A"/>
                <w:sz w:val="24"/>
                <w:szCs w:val="24"/>
                <w:lang w:eastAsia="lt-LT"/>
              </w:rPr>
              <w:t>Neesminių trūkumų pašalinimo terminas parenkamas pagal meteorologines sąlygas, technologinių procesų pobūdį ir medžiagų reikalingų atlikti darbams tiekimo terminus, bet šis terminas negali viršyti 6 mėnesių laikotarpio</w:t>
            </w:r>
          </w:p>
        </w:tc>
      </w:tr>
      <w:tr w:rsidR="00285508" w:rsidRPr="009F577E" w14:paraId="5B427865"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5635E0A"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Normatyviniai statybos techniniai dokumentai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701B76ED" w14:textId="77777777" w:rsidR="00285508" w:rsidRPr="00E77DEA" w:rsidRDefault="00285508" w:rsidP="004B146E">
            <w:pPr>
              <w:jc w:val="both"/>
              <w:textAlignment w:val="baseline"/>
              <w:rPr>
                <w:rFonts w:eastAsia="Times New Roman" w:cs="Segoe UI"/>
                <w:b/>
                <w:bCs/>
                <w:sz w:val="24"/>
                <w:szCs w:val="24"/>
                <w:lang w:eastAsia="lt-LT"/>
              </w:rPr>
            </w:pPr>
            <w:r w:rsidRPr="00E77DEA">
              <w:rPr>
                <w:rFonts w:eastAsia="Times New Roman" w:cs="Segoe UI"/>
                <w:b/>
                <w:bCs/>
                <w:sz w:val="24"/>
                <w:szCs w:val="24"/>
                <w:lang w:eastAsia="lt-LT"/>
              </w:rPr>
              <w:t xml:space="preserve">Vidiniai:  </w:t>
            </w:r>
          </w:p>
          <w:p w14:paraId="68AE655F" w14:textId="77777777" w:rsidR="00285508"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Visi dokumentai, kurie yra paskelbti Via Lietuva internetinės svetainės skiltyje </w:t>
            </w:r>
          </w:p>
          <w:p w14:paraId="0573D059" w14:textId="77777777" w:rsidR="00285508" w:rsidRPr="00E77DEA"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“Normatyviniai dokumentai”:  https://vialietuva.lt/normatyviniai-dokumentai </w:t>
            </w:r>
          </w:p>
          <w:p w14:paraId="470C89D9" w14:textId="77777777" w:rsidR="00285508" w:rsidRPr="00E77DEA" w:rsidRDefault="00285508" w:rsidP="004B146E">
            <w:pPr>
              <w:jc w:val="both"/>
              <w:textAlignment w:val="baseline"/>
              <w:rPr>
                <w:rFonts w:eastAsia="Times New Roman" w:cs="Segoe UI"/>
                <w:b/>
                <w:bCs/>
                <w:sz w:val="24"/>
                <w:szCs w:val="24"/>
                <w:lang w:eastAsia="lt-LT"/>
              </w:rPr>
            </w:pPr>
            <w:r w:rsidRPr="00E77DEA">
              <w:rPr>
                <w:rFonts w:eastAsia="Times New Roman" w:cs="Segoe UI"/>
                <w:b/>
                <w:bCs/>
                <w:sz w:val="24"/>
                <w:szCs w:val="24"/>
                <w:lang w:eastAsia="lt-LT"/>
              </w:rPr>
              <w:t xml:space="preserve">Išoriniai: </w:t>
            </w:r>
          </w:p>
          <w:p w14:paraId="4711276B" w14:textId="77777777" w:rsidR="00285508" w:rsidRPr="00E77DEA"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Civilinis kodeksas; </w:t>
            </w:r>
          </w:p>
          <w:p w14:paraId="782208B0" w14:textId="77777777" w:rsidR="00285508" w:rsidRPr="00E77DEA"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Statybos įstatymas; </w:t>
            </w:r>
          </w:p>
          <w:p w14:paraId="4CB43974" w14:textId="77777777" w:rsidR="00285508" w:rsidRPr="00E77DEA"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lastRenderedPageBreak/>
              <w:t xml:space="preserve">LR Kelių įstatymas; </w:t>
            </w:r>
          </w:p>
          <w:p w14:paraId="390CF82C" w14:textId="77777777" w:rsidR="00285508" w:rsidRPr="00E77DEA"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Kelių priežiūros tvarkos aprašas, patvirtintas LRV 2004 m. vasario 11 d. nutarimu Nr. 155 „Dėl Kelių priežiūros tvarkos aprašo patvirtinimo“ (LRV 2017 m. kovo 22 d. nutarimo Nr. 212 redakcija); </w:t>
            </w:r>
          </w:p>
          <w:p w14:paraId="41999271" w14:textId="77777777" w:rsidR="00285508" w:rsidRPr="00E77DEA"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Statybos techniniai reglamentai, kurių aktualios redakcijos pateikiamos www.e-tar.lt internetinėje svetainėje; </w:t>
            </w:r>
          </w:p>
          <w:p w14:paraId="3B93C674" w14:textId="77777777" w:rsidR="00285508" w:rsidRPr="00E77DEA"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Lietuvos Respublikos standartai (LST); </w:t>
            </w:r>
          </w:p>
          <w:p w14:paraId="2F311BF8" w14:textId="77777777" w:rsidR="00285508" w:rsidRPr="00E77DEA"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Europos standartai (EN);  </w:t>
            </w:r>
          </w:p>
          <w:p w14:paraId="0A0ACC0B" w14:textId="77777777" w:rsidR="00285508" w:rsidRPr="009F577E" w:rsidRDefault="00285508" w:rsidP="004B146E">
            <w:pPr>
              <w:jc w:val="both"/>
              <w:textAlignment w:val="baseline"/>
              <w:rPr>
                <w:rFonts w:eastAsia="Times New Roman" w:cs="Segoe UI"/>
                <w:sz w:val="24"/>
                <w:szCs w:val="24"/>
                <w:lang w:eastAsia="lt-LT"/>
              </w:rPr>
            </w:pPr>
            <w:r w:rsidRPr="00E77DEA">
              <w:rPr>
                <w:rFonts w:eastAsia="Times New Roman" w:cs="Segoe UI"/>
                <w:sz w:val="24"/>
                <w:szCs w:val="24"/>
                <w:lang w:eastAsia="lt-LT"/>
              </w:rPr>
              <w:t>Tarptautiniai standartai (ISO)</w:t>
            </w:r>
          </w:p>
        </w:tc>
      </w:tr>
      <w:tr w:rsidR="00285508" w:rsidRPr="009F577E" w14:paraId="099B46E0"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0118F96"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lastRenderedPageBreak/>
              <w:t>Objektas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5CBE3F9D"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Tai nutiestas (pastatytas), rekonstruotas, sutaisytas (suremontuotas) valstybinės reikšmės kelias, ar kelio ruožas, ar kelio elementas, nurodytas rangos pirkimo sutartyje </w:t>
            </w:r>
          </w:p>
        </w:tc>
      </w:tr>
      <w:tr w:rsidR="00285508" w:rsidRPr="009F577E" w14:paraId="48C91716"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4FAB4E0"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Piketas arba PK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0F9C360"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Laikinas geodezinis ženklas – kuoliuku pažymėtas trasos taškas </w:t>
            </w:r>
          </w:p>
        </w:tc>
      </w:tr>
      <w:tr w:rsidR="00285508" w:rsidRPr="009F577E" w14:paraId="41C0AF4D"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65877F55"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Projektas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A2CBFA4"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Tai dokumentų visuma, kuriame pateikti techninės srities, inžinerinių sistemų ir inžinerinių tinklų ar susisiekimo komunikacijų projektiniai sprendiniai </w:t>
            </w:r>
          </w:p>
        </w:tc>
      </w:tr>
      <w:tr w:rsidR="00285508" w:rsidRPr="009F577E" w14:paraId="5C336C11"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1811E3B5"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Rangos pirkimo sutartis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1595C37"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Tai sutartis, kurios samprata pateikta LR Civilinio kodekso 6.681 straipsnio I dalyje </w:t>
            </w:r>
          </w:p>
        </w:tc>
      </w:tr>
      <w:tr w:rsidR="00285508" w:rsidRPr="009F577E" w14:paraId="4C795AA3"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3BC5A9F5"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SLD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91602E2"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Statybą leidžiantis dokumentas </w:t>
            </w:r>
          </w:p>
        </w:tc>
      </w:tr>
      <w:tr w:rsidR="00285508" w:rsidRPr="009F577E" w14:paraId="697E4E3F"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66970471"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Statybos proceso dalyviai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A924C1A"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rangovas, </w:t>
            </w:r>
            <w:r>
              <w:rPr>
                <w:rFonts w:eastAsia="Times New Roman" w:cs="Segoe UI"/>
                <w:sz w:val="24"/>
                <w:szCs w:val="24"/>
                <w:lang w:eastAsia="lt-LT"/>
              </w:rPr>
              <w:t xml:space="preserve">statinio </w:t>
            </w:r>
            <w:r w:rsidRPr="009F577E">
              <w:rPr>
                <w:rFonts w:eastAsia="Times New Roman" w:cs="Segoe UI"/>
                <w:sz w:val="24"/>
                <w:szCs w:val="24"/>
                <w:lang w:eastAsia="lt-LT"/>
              </w:rPr>
              <w:t>statybos techninis prižiūrėtojas, projekto vykdymo priežiūros vadovas ir statytojas (užsakovas), dalyvaujantys atliktų statybos darbų perdavimo statytojui (užsakovui) procedūroje </w:t>
            </w:r>
          </w:p>
        </w:tc>
      </w:tr>
      <w:tr w:rsidR="00285508" w:rsidRPr="009F577E" w14:paraId="084288C0"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D8CA7B2"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Statinio statybos vadovas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80A2538"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Rangovo vidaus teisės aktu paskirtas kvalifikuotas specialistas, turintis statybos, architektūros ar kitą aukštąjį inžinerinį išsilavinimą, atestuotas nustatyta tvarka, kuris, atstovaudamas rangovui įgyvendina statinio projektą nuo statybos pradžios iki statybos užbaigimo, vadovauja bendriesiems statybos darbams ir pagal kompetenciją atsako už pastatyto statinio normatyvinę kokybę </w:t>
            </w:r>
          </w:p>
        </w:tc>
      </w:tr>
      <w:tr w:rsidR="00285508" w:rsidRPr="009F577E" w14:paraId="1427A780"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7B84D216"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Statytojas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17C99DE"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Akcinė bendrovė „Via Lietuva“, atliekanti statytojo funkciją</w:t>
            </w:r>
          </w:p>
        </w:tc>
      </w:tr>
      <w:tr w:rsidR="00285508" w:rsidRPr="009F577E" w14:paraId="7B824498"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tcPr>
          <w:p w14:paraId="5051A8C6" w14:textId="77777777" w:rsidR="00285508" w:rsidRPr="009F577E" w:rsidRDefault="00285508" w:rsidP="004B146E">
            <w:pPr>
              <w:textAlignment w:val="baseline"/>
              <w:rPr>
                <w:rFonts w:eastAsia="Times New Roman" w:cs="Segoe UI"/>
                <w:sz w:val="24"/>
                <w:szCs w:val="24"/>
                <w:lang w:eastAsia="lt-LT"/>
              </w:rPr>
            </w:pPr>
            <w:r>
              <w:rPr>
                <w:rFonts w:eastAsia="Times New Roman" w:cs="Segoe UI"/>
                <w:sz w:val="24"/>
                <w:szCs w:val="24"/>
                <w:lang w:eastAsia="lt-LT"/>
              </w:rPr>
              <w:t>Statybos užbaigimo dokumentas</w:t>
            </w:r>
          </w:p>
        </w:tc>
        <w:tc>
          <w:tcPr>
            <w:tcW w:w="7500" w:type="dxa"/>
            <w:tcBorders>
              <w:top w:val="single" w:sz="6" w:space="0" w:color="auto"/>
              <w:left w:val="single" w:sz="6" w:space="0" w:color="auto"/>
              <w:bottom w:val="single" w:sz="6" w:space="0" w:color="auto"/>
              <w:right w:val="single" w:sz="6" w:space="0" w:color="auto"/>
            </w:tcBorders>
            <w:vAlign w:val="center"/>
          </w:tcPr>
          <w:p w14:paraId="67C49483" w14:textId="77777777" w:rsidR="00285508" w:rsidRPr="009F577E" w:rsidRDefault="00285508" w:rsidP="004B146E">
            <w:pPr>
              <w:jc w:val="both"/>
              <w:textAlignment w:val="baseline"/>
              <w:rPr>
                <w:rFonts w:eastAsia="Times New Roman" w:cs="Segoe UI"/>
                <w:sz w:val="24"/>
                <w:szCs w:val="24"/>
                <w:lang w:eastAsia="lt-LT"/>
              </w:rPr>
            </w:pPr>
            <w:r>
              <w:rPr>
                <w:rFonts w:eastAsia="Times New Roman" w:cs="Segoe UI"/>
                <w:sz w:val="24"/>
                <w:szCs w:val="24"/>
                <w:lang w:eastAsia="lt-LT"/>
              </w:rPr>
              <w:t>Statybos užbaigimo dokumentas</w:t>
            </w:r>
            <w:r w:rsidRPr="00134E9D">
              <w:rPr>
                <w:rFonts w:eastAsia="Times New Roman" w:cs="Segoe UI"/>
                <w:sz w:val="24"/>
                <w:szCs w:val="24"/>
                <w:lang w:eastAsia="lt-LT"/>
              </w:rPr>
              <w:t xml:space="preserve"> </w:t>
            </w:r>
            <w:r>
              <w:rPr>
                <w:rFonts w:eastAsia="Times New Roman" w:cs="Segoe UI"/>
                <w:sz w:val="24"/>
                <w:szCs w:val="24"/>
                <w:lang w:eastAsia="lt-LT"/>
              </w:rPr>
              <w:t>reglamentuota tvarka</w:t>
            </w:r>
            <w:r w:rsidRPr="00134E9D">
              <w:rPr>
                <w:rFonts w:eastAsia="Times New Roman" w:cs="Segoe UI"/>
                <w:sz w:val="24"/>
                <w:szCs w:val="24"/>
                <w:lang w:eastAsia="lt-LT"/>
              </w:rPr>
              <w:t xml:space="preserve"> įforminamas (t. y., surašomas ir (ar) išduodamas ir (arba) tvirtinamas) dokumentas, kuris patvirtina Objekto statybos (naujos statybos, rekonstravimo, remonto, griovimo) pabaigą (Įstatymuose vadinamas statybos užbaigimo aktu, deklaracija apie statybos užbaigimą arba kitas Įstatymuose numatytas dokumentas).</w:t>
            </w:r>
          </w:p>
        </w:tc>
      </w:tr>
      <w:tr w:rsidR="00285508" w:rsidRPr="009F577E" w14:paraId="5484E69C"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tcPr>
          <w:p w14:paraId="4F8E87B5"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TS </w:t>
            </w:r>
          </w:p>
        </w:tc>
        <w:tc>
          <w:tcPr>
            <w:tcW w:w="7500" w:type="dxa"/>
            <w:tcBorders>
              <w:top w:val="single" w:sz="6" w:space="0" w:color="auto"/>
              <w:left w:val="single" w:sz="6" w:space="0" w:color="auto"/>
              <w:bottom w:val="single" w:sz="6" w:space="0" w:color="auto"/>
              <w:right w:val="single" w:sz="6" w:space="0" w:color="auto"/>
            </w:tcBorders>
            <w:vAlign w:val="center"/>
          </w:tcPr>
          <w:p w14:paraId="29F91AC6"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Techninė specifikacija </w:t>
            </w:r>
          </w:p>
        </w:tc>
      </w:tr>
      <w:tr w:rsidR="00285508" w:rsidRPr="009F577E" w14:paraId="5E733C03" w14:textId="77777777" w:rsidTr="004B146E">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98FCFDC" w14:textId="77777777" w:rsidR="00285508" w:rsidRPr="009F577E" w:rsidRDefault="00285508" w:rsidP="004B146E">
            <w:pPr>
              <w:textAlignment w:val="baseline"/>
              <w:rPr>
                <w:rFonts w:eastAsia="Times New Roman" w:cs="Segoe UI"/>
                <w:sz w:val="24"/>
                <w:szCs w:val="24"/>
                <w:lang w:eastAsia="lt-LT"/>
              </w:rPr>
            </w:pPr>
            <w:r w:rsidRPr="009F577E">
              <w:rPr>
                <w:rFonts w:eastAsia="Times New Roman" w:cs="Segoe UI"/>
                <w:sz w:val="24"/>
                <w:szCs w:val="24"/>
                <w:lang w:eastAsia="lt-LT"/>
              </w:rPr>
              <w:t>Užsakovas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6D25CE96" w14:textId="77777777" w:rsidR="00285508" w:rsidRPr="009F577E" w:rsidRDefault="00285508" w:rsidP="004B146E">
            <w:pPr>
              <w:jc w:val="both"/>
              <w:textAlignment w:val="baseline"/>
              <w:rPr>
                <w:rFonts w:eastAsia="Times New Roman" w:cs="Segoe UI"/>
                <w:sz w:val="24"/>
                <w:szCs w:val="24"/>
                <w:lang w:eastAsia="lt-LT"/>
              </w:rPr>
            </w:pPr>
            <w:r w:rsidRPr="009F577E">
              <w:rPr>
                <w:rFonts w:eastAsia="Times New Roman" w:cs="Segoe UI"/>
                <w:sz w:val="24"/>
                <w:szCs w:val="24"/>
                <w:lang w:eastAsia="lt-LT"/>
              </w:rPr>
              <w:t>Akcinė bendrovė „Via Lietuva“ arba fizinis ar juridinis asmuo, veikiantis pagal bendradarbiavimo sutartį su Bendrove, atliekantys užsakovo funkciją</w:t>
            </w:r>
          </w:p>
        </w:tc>
      </w:tr>
    </w:tbl>
    <w:p w14:paraId="3C33BA85" w14:textId="77777777" w:rsidR="009E0D01" w:rsidRDefault="009E0D01" w:rsidP="745B88B9">
      <w:pPr>
        <w:rPr>
          <w:rFonts w:ascii="Arial" w:eastAsia="Arial" w:hAnsi="Arial" w:cs="Arial"/>
          <w:b/>
          <w:bCs/>
          <w:sz w:val="22"/>
        </w:rPr>
      </w:pPr>
    </w:p>
    <w:p w14:paraId="3A67E730" w14:textId="77777777" w:rsidR="00646CB0" w:rsidRDefault="00646CB0" w:rsidP="00646CB0">
      <w:r>
        <w:t xml:space="preserve">Kitos šiame </w:t>
      </w:r>
      <w:proofErr w:type="spellStart"/>
      <w:r>
        <w:t>subproceso</w:t>
      </w:r>
      <w:proofErr w:type="spellEnd"/>
      <w:r>
        <w:t xml:space="preserve"> standarte vartojamos sąvokos atitinka Lietuvos Respublikos statybos įstatymo 2 straipsnyje ir Lietuvos Respublikos kelių įstatymo 2 straipsnyje apibrėžtas sąvokas.</w:t>
      </w:r>
    </w:p>
    <w:p w14:paraId="316D1F59" w14:textId="42585799" w:rsidR="00646CB0" w:rsidRPr="00646CB0" w:rsidRDefault="00646CB0" w:rsidP="00646CB0">
      <w:pPr>
        <w:rPr>
          <w:rFonts w:ascii="Arial" w:eastAsia="Arial" w:hAnsi="Arial" w:cs="Arial"/>
          <w:sz w:val="22"/>
        </w:rPr>
        <w:sectPr w:rsidR="00646CB0" w:rsidRPr="00646CB0" w:rsidSect="000023EA">
          <w:headerReference w:type="default" r:id="rId11"/>
          <w:footerReference w:type="default" r:id="rId12"/>
          <w:headerReference w:type="first" r:id="rId13"/>
          <w:pgSz w:w="11906" w:h="16838"/>
          <w:pgMar w:top="1701" w:right="567" w:bottom="1134" w:left="1701" w:header="567" w:footer="567" w:gutter="0"/>
          <w:cols w:space="1296"/>
          <w:docGrid w:linePitch="360"/>
        </w:sectPr>
      </w:pPr>
    </w:p>
    <w:p w14:paraId="39EED26E" w14:textId="48F0EEC0" w:rsidR="00DD7CCA" w:rsidRPr="00034BAE" w:rsidRDefault="4C553954" w:rsidP="00A82463">
      <w:pPr>
        <w:pStyle w:val="ListParagraph"/>
        <w:numPr>
          <w:ilvl w:val="0"/>
          <w:numId w:val="11"/>
        </w:numPr>
        <w:tabs>
          <w:tab w:val="left" w:pos="567"/>
        </w:tabs>
        <w:spacing w:after="120"/>
        <w:jc w:val="both"/>
        <w:rPr>
          <w:rFonts w:ascii="Arial" w:eastAsia="Arial" w:hAnsi="Arial" w:cs="Arial"/>
          <w:b/>
          <w:bCs/>
          <w:sz w:val="22"/>
        </w:rPr>
      </w:pPr>
      <w:bookmarkStart w:id="3" w:name="_3._PROCESO_SCHEMA"/>
      <w:bookmarkEnd w:id="3"/>
      <w:r w:rsidRPr="745B88B9">
        <w:rPr>
          <w:rFonts w:ascii="Arial" w:eastAsia="Arial" w:hAnsi="Arial" w:cs="Arial"/>
          <w:b/>
          <w:bCs/>
          <w:sz w:val="22"/>
        </w:rPr>
        <w:lastRenderedPageBreak/>
        <w:t>SUBPROCESO SCHEMA</w:t>
      </w:r>
    </w:p>
    <w:p w14:paraId="24B32368" w14:textId="1AA3FFAB" w:rsidR="0003313F" w:rsidRPr="005F0D00" w:rsidRDefault="00800A3A" w:rsidP="00570CC3">
      <w:pPr>
        <w:jc w:val="both"/>
        <w:rPr>
          <w:b/>
          <w:bCs/>
          <w:sz w:val="24"/>
          <w:szCs w:val="24"/>
        </w:rPr>
      </w:pPr>
      <w:r>
        <w:rPr>
          <w:b/>
          <w:bCs/>
          <w:noProof/>
          <w:sz w:val="24"/>
          <w:szCs w:val="24"/>
        </w:rPr>
        <w:drawing>
          <wp:inline distT="0" distB="0" distL="0" distR="0" wp14:anchorId="3ACF8F7D" wp14:editId="725DFC46">
            <wp:extent cx="8895080" cy="5145405"/>
            <wp:effectExtent l="0" t="0" r="1270" b="0"/>
            <wp:docPr id="981070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5080" cy="5145405"/>
                    </a:xfrm>
                    <a:prstGeom prst="rect">
                      <a:avLst/>
                    </a:prstGeom>
                    <a:noFill/>
                  </pic:spPr>
                </pic:pic>
              </a:graphicData>
            </a:graphic>
          </wp:inline>
        </w:drawing>
      </w:r>
      <w:r w:rsidR="0003313F" w:rsidRPr="005F0D00">
        <w:rPr>
          <w:b/>
          <w:bCs/>
          <w:sz w:val="24"/>
          <w:szCs w:val="24"/>
        </w:rPr>
        <w:br w:type="page"/>
      </w:r>
    </w:p>
    <w:p w14:paraId="00B4BBEC" w14:textId="0BDB9D19" w:rsidR="005C22AB" w:rsidRPr="005F0D00" w:rsidRDefault="74AC66D7" w:rsidP="00A82463">
      <w:pPr>
        <w:pStyle w:val="ListParagraph"/>
        <w:numPr>
          <w:ilvl w:val="0"/>
          <w:numId w:val="11"/>
        </w:numPr>
        <w:tabs>
          <w:tab w:val="left" w:pos="567"/>
        </w:tabs>
        <w:spacing w:after="120"/>
        <w:rPr>
          <w:rFonts w:ascii="Arial" w:eastAsia="Arial" w:hAnsi="Arial" w:cs="Arial"/>
          <w:b/>
          <w:bCs/>
          <w:sz w:val="22"/>
        </w:rPr>
      </w:pPr>
      <w:r w:rsidRPr="745B88B9">
        <w:rPr>
          <w:rFonts w:ascii="Arial" w:eastAsia="Arial" w:hAnsi="Arial" w:cs="Arial"/>
          <w:b/>
          <w:bCs/>
          <w:sz w:val="22"/>
        </w:rPr>
        <w:lastRenderedPageBreak/>
        <w:t>SUB</w:t>
      </w:r>
      <w:r w:rsidR="0879C856" w:rsidRPr="745B88B9">
        <w:rPr>
          <w:rFonts w:ascii="Arial" w:eastAsia="Arial" w:hAnsi="Arial" w:cs="Arial"/>
          <w:b/>
          <w:bCs/>
          <w:sz w:val="22"/>
        </w:rPr>
        <w:t>PROCESO SCHEMOS APRAŠYMAS</w:t>
      </w:r>
    </w:p>
    <w:p w14:paraId="2B2469D3" w14:textId="77777777" w:rsidR="002566B7" w:rsidRPr="005F0D00" w:rsidRDefault="002566B7" w:rsidP="002566B7">
      <w:pPr>
        <w:pStyle w:val="ListParagraph"/>
        <w:tabs>
          <w:tab w:val="left" w:pos="567"/>
        </w:tabs>
        <w:spacing w:before="120"/>
        <w:ind w:left="0"/>
        <w:contextualSpacing w:val="0"/>
        <w:rPr>
          <w:b/>
          <w:bCs/>
          <w:sz w:val="24"/>
          <w:szCs w:val="24"/>
        </w:rPr>
      </w:pPr>
      <w:bookmarkStart w:id="4" w:name="_5._ATSAKOMYBIŲ_MATRICA"/>
      <w:bookmarkEnd w:id="4"/>
    </w:p>
    <w:p w14:paraId="44F252FE" w14:textId="0AE97FB5" w:rsidR="533BB40C" w:rsidRDefault="533BB40C"/>
    <w:tbl>
      <w:tblPr>
        <w:tblStyle w:val="TableGrid"/>
        <w:tblW w:w="14962" w:type="dxa"/>
        <w:tblLook w:val="04A0" w:firstRow="1" w:lastRow="0" w:firstColumn="1" w:lastColumn="0" w:noHBand="0" w:noVBand="1"/>
      </w:tblPr>
      <w:tblGrid>
        <w:gridCol w:w="555"/>
        <w:gridCol w:w="2355"/>
        <w:gridCol w:w="4311"/>
        <w:gridCol w:w="2310"/>
        <w:gridCol w:w="1708"/>
        <w:gridCol w:w="1826"/>
        <w:gridCol w:w="1897"/>
      </w:tblGrid>
      <w:tr w:rsidR="00A1073D" w:rsidRPr="005F0D00" w14:paraId="3829956E" w14:textId="77777777" w:rsidTr="004B146E">
        <w:trPr>
          <w:trHeight w:val="452"/>
        </w:trPr>
        <w:tc>
          <w:tcPr>
            <w:tcW w:w="555" w:type="dxa"/>
            <w:shd w:val="clear" w:color="auto" w:fill="005063"/>
            <w:vAlign w:val="center"/>
          </w:tcPr>
          <w:p w14:paraId="3995DB0B" w14:textId="77777777" w:rsidR="00A1073D" w:rsidRDefault="00A1073D" w:rsidP="004B146E">
            <w:pPr>
              <w:jc w:val="center"/>
              <w:rPr>
                <w:rFonts w:eastAsia="Arial Narrow" w:cs="Arial Narrow"/>
                <w:color w:val="FFFFFF" w:themeColor="background1"/>
                <w:sz w:val="24"/>
                <w:szCs w:val="24"/>
              </w:rPr>
            </w:pPr>
            <w:r w:rsidRPr="7516A44E">
              <w:rPr>
                <w:rFonts w:eastAsia="Arial Narrow" w:cs="Arial Narrow"/>
                <w:color w:val="FFFFFF" w:themeColor="background1"/>
                <w:sz w:val="24"/>
                <w:szCs w:val="24"/>
              </w:rPr>
              <w:t>Eil. Nr.</w:t>
            </w:r>
          </w:p>
        </w:tc>
        <w:tc>
          <w:tcPr>
            <w:tcW w:w="2355" w:type="dxa"/>
            <w:shd w:val="clear" w:color="auto" w:fill="005063"/>
            <w:vAlign w:val="center"/>
          </w:tcPr>
          <w:p w14:paraId="45010C10" w14:textId="77777777" w:rsidR="00A1073D" w:rsidRPr="005F0D00" w:rsidRDefault="00A1073D" w:rsidP="004B146E">
            <w:pPr>
              <w:jc w:val="center"/>
              <w:rPr>
                <w:rFonts w:eastAsia="Arial Narrow" w:cs="Arial Narrow"/>
                <w:color w:val="FFFFFF" w:themeColor="background1"/>
                <w:sz w:val="24"/>
                <w:szCs w:val="24"/>
              </w:rPr>
            </w:pPr>
            <w:r w:rsidRPr="7516A44E">
              <w:rPr>
                <w:rFonts w:eastAsia="Arial Narrow" w:cs="Arial Narrow"/>
                <w:color w:val="FFFFFF" w:themeColor="background1"/>
                <w:sz w:val="24"/>
                <w:szCs w:val="24"/>
              </w:rPr>
              <w:t>Veiksmo pavadinimas</w:t>
            </w:r>
          </w:p>
        </w:tc>
        <w:tc>
          <w:tcPr>
            <w:tcW w:w="4311" w:type="dxa"/>
            <w:shd w:val="clear" w:color="auto" w:fill="005063"/>
            <w:vAlign w:val="center"/>
          </w:tcPr>
          <w:p w14:paraId="54389E33" w14:textId="77777777" w:rsidR="00A1073D" w:rsidRPr="005F0D00" w:rsidRDefault="00A1073D" w:rsidP="004B146E">
            <w:pPr>
              <w:jc w:val="center"/>
              <w:rPr>
                <w:rFonts w:eastAsia="Arial Narrow" w:cs="Arial Narrow"/>
                <w:color w:val="FFFFFF" w:themeColor="background1"/>
                <w:sz w:val="24"/>
                <w:szCs w:val="24"/>
              </w:rPr>
            </w:pPr>
            <w:r w:rsidRPr="7516A44E">
              <w:rPr>
                <w:rFonts w:eastAsia="Arial Narrow" w:cs="Arial Narrow"/>
                <w:color w:val="FFFFFF" w:themeColor="background1"/>
                <w:sz w:val="24"/>
                <w:szCs w:val="24"/>
              </w:rPr>
              <w:t>Veiksmo aprašymas</w:t>
            </w:r>
          </w:p>
        </w:tc>
        <w:tc>
          <w:tcPr>
            <w:tcW w:w="2310" w:type="dxa"/>
            <w:shd w:val="clear" w:color="auto" w:fill="005063"/>
            <w:vAlign w:val="center"/>
          </w:tcPr>
          <w:p w14:paraId="1B19E2F2" w14:textId="77777777" w:rsidR="00A1073D" w:rsidRPr="005F0D00" w:rsidRDefault="00A1073D" w:rsidP="004B146E">
            <w:pPr>
              <w:jc w:val="center"/>
              <w:rPr>
                <w:rFonts w:eastAsia="Arial Narrow" w:cs="Arial Narrow"/>
                <w:color w:val="FFFFFF" w:themeColor="background1"/>
                <w:sz w:val="24"/>
                <w:szCs w:val="24"/>
              </w:rPr>
            </w:pPr>
            <w:r w:rsidRPr="7516A44E">
              <w:rPr>
                <w:rFonts w:eastAsia="Arial Narrow" w:cs="Arial Narrow"/>
                <w:color w:val="FFFFFF" w:themeColor="background1"/>
                <w:sz w:val="24"/>
                <w:szCs w:val="24"/>
              </w:rPr>
              <w:t>Atsakingi asmenys</w:t>
            </w:r>
          </w:p>
        </w:tc>
        <w:tc>
          <w:tcPr>
            <w:tcW w:w="1708" w:type="dxa"/>
            <w:shd w:val="clear" w:color="auto" w:fill="005063"/>
            <w:vAlign w:val="center"/>
          </w:tcPr>
          <w:p w14:paraId="4B241E47" w14:textId="77777777" w:rsidR="00A1073D" w:rsidRPr="005F0D00" w:rsidRDefault="00A1073D" w:rsidP="004B146E">
            <w:pPr>
              <w:jc w:val="center"/>
              <w:rPr>
                <w:rFonts w:eastAsia="Arial Narrow" w:cs="Arial Narrow"/>
                <w:color w:val="FFFFFF" w:themeColor="background1"/>
                <w:sz w:val="24"/>
                <w:szCs w:val="24"/>
              </w:rPr>
            </w:pPr>
            <w:r w:rsidRPr="7516A44E">
              <w:rPr>
                <w:rFonts w:eastAsia="Arial Narrow" w:cs="Arial Narrow"/>
                <w:color w:val="FFFFFF" w:themeColor="background1"/>
                <w:sz w:val="24"/>
                <w:szCs w:val="24"/>
              </w:rPr>
              <w:t>Naudojamos priemonės</w:t>
            </w:r>
          </w:p>
        </w:tc>
        <w:tc>
          <w:tcPr>
            <w:tcW w:w="1826" w:type="dxa"/>
            <w:shd w:val="clear" w:color="auto" w:fill="005063"/>
            <w:vAlign w:val="center"/>
          </w:tcPr>
          <w:p w14:paraId="43AA64C2" w14:textId="77777777" w:rsidR="00A1073D" w:rsidRPr="005F0D00" w:rsidRDefault="00A1073D" w:rsidP="004B146E">
            <w:pPr>
              <w:jc w:val="center"/>
              <w:rPr>
                <w:rFonts w:eastAsia="Arial Narrow" w:cs="Arial Narrow"/>
                <w:color w:val="FFFFFF" w:themeColor="background1"/>
                <w:sz w:val="24"/>
                <w:szCs w:val="24"/>
              </w:rPr>
            </w:pPr>
            <w:r w:rsidRPr="7516A44E">
              <w:rPr>
                <w:rFonts w:eastAsia="Arial Narrow" w:cs="Arial Narrow"/>
                <w:color w:val="FFFFFF" w:themeColor="background1"/>
                <w:sz w:val="24"/>
                <w:szCs w:val="24"/>
              </w:rPr>
              <w:t>Susiję procesai</w:t>
            </w:r>
          </w:p>
        </w:tc>
        <w:tc>
          <w:tcPr>
            <w:tcW w:w="1897" w:type="dxa"/>
            <w:shd w:val="clear" w:color="auto" w:fill="005063"/>
            <w:vAlign w:val="center"/>
          </w:tcPr>
          <w:p w14:paraId="7AE82D95" w14:textId="77777777" w:rsidR="00A1073D" w:rsidRPr="005F0D00" w:rsidRDefault="00A1073D" w:rsidP="004B146E">
            <w:pPr>
              <w:jc w:val="center"/>
              <w:rPr>
                <w:rFonts w:eastAsia="Arial Narrow" w:cs="Arial Narrow"/>
                <w:color w:val="FFFFFF" w:themeColor="background1"/>
                <w:sz w:val="24"/>
                <w:szCs w:val="24"/>
              </w:rPr>
            </w:pPr>
            <w:r w:rsidRPr="7516A44E">
              <w:rPr>
                <w:rFonts w:eastAsia="Arial Narrow" w:cs="Arial Narrow"/>
                <w:color w:val="FFFFFF" w:themeColor="background1"/>
                <w:sz w:val="24"/>
                <w:szCs w:val="24"/>
              </w:rPr>
              <w:t>Atlikimo laikas / trukmė</w:t>
            </w:r>
          </w:p>
        </w:tc>
      </w:tr>
      <w:tr w:rsidR="00A1073D" w:rsidRPr="00F93360" w14:paraId="380592A2" w14:textId="77777777" w:rsidTr="004B146E">
        <w:trPr>
          <w:trHeight w:val="397"/>
        </w:trPr>
        <w:tc>
          <w:tcPr>
            <w:tcW w:w="555" w:type="dxa"/>
            <w:vAlign w:val="center"/>
          </w:tcPr>
          <w:p w14:paraId="2E5670CF" w14:textId="77777777" w:rsidR="00A1073D" w:rsidRDefault="00A1073D" w:rsidP="004F3409">
            <w:pPr>
              <w:pStyle w:val="ListParagraph"/>
              <w:ind w:left="360"/>
              <w:rPr>
                <w:rFonts w:eastAsia="Arial Narrow" w:cs="Arial Narrow"/>
                <w:sz w:val="24"/>
                <w:szCs w:val="24"/>
              </w:rPr>
            </w:pPr>
          </w:p>
        </w:tc>
        <w:tc>
          <w:tcPr>
            <w:tcW w:w="2355" w:type="dxa"/>
            <w:vAlign w:val="center"/>
          </w:tcPr>
          <w:p w14:paraId="4532727E" w14:textId="77777777" w:rsidR="00A1073D" w:rsidRPr="00F93360" w:rsidRDefault="00A1073D" w:rsidP="00B972F5">
            <w:pPr>
              <w:jc w:val="center"/>
              <w:rPr>
                <w:rFonts w:eastAsia="Arial Narrow" w:cs="Arial Narrow"/>
                <w:sz w:val="22"/>
              </w:rPr>
            </w:pPr>
            <w:r w:rsidRPr="00F93360">
              <w:rPr>
                <w:rFonts w:eastAsia="Arial Narrow" w:cs="Arial Narrow"/>
                <w:sz w:val="22"/>
              </w:rPr>
              <w:t>Kontrolinių laboratorinių bandymų rezultatų vertinimas</w:t>
            </w:r>
          </w:p>
        </w:tc>
        <w:tc>
          <w:tcPr>
            <w:tcW w:w="4311" w:type="dxa"/>
            <w:vAlign w:val="center"/>
          </w:tcPr>
          <w:p w14:paraId="3B5F1594" w14:textId="257E4906" w:rsidR="00A1073D" w:rsidRPr="00F93360" w:rsidRDefault="00A1073D" w:rsidP="00B972F5">
            <w:pPr>
              <w:rPr>
                <w:rFonts w:eastAsia="Arial Narrow" w:cs="Arial Narrow"/>
                <w:sz w:val="22"/>
              </w:rPr>
            </w:pPr>
            <w:r w:rsidRPr="00F93360">
              <w:rPr>
                <w:rFonts w:eastAsia="Arial Narrow" w:cs="Arial Narrow"/>
                <w:sz w:val="22"/>
              </w:rPr>
              <w:t xml:space="preserve">Statinio statybos techninis prižiūrėtojas gavęs visus kontrolinių laboratorinių bandymų ir matavimų rezultatus atlieka jų vertinimą. Jei  nustatyti rodikliai tenkina  projekte nurodytus bei  normatyvinių  techninių dokumentų reikalavimus, toliau vykdomas </w:t>
            </w:r>
            <w:r w:rsidR="004F3409">
              <w:rPr>
                <w:rFonts w:eastAsia="Arial Narrow" w:cs="Arial Narrow"/>
                <w:sz w:val="22"/>
              </w:rPr>
              <w:t>1</w:t>
            </w:r>
            <w:r w:rsidRPr="00F93360">
              <w:rPr>
                <w:rFonts w:eastAsia="Arial Narrow" w:cs="Arial Narrow"/>
                <w:sz w:val="22"/>
              </w:rPr>
              <w:t xml:space="preserve"> veiksmas, jei yra nustatomi </w:t>
            </w:r>
            <w:proofErr w:type="spellStart"/>
            <w:r w:rsidRPr="00F93360">
              <w:rPr>
                <w:rFonts w:eastAsia="Arial Narrow" w:cs="Arial Narrow"/>
                <w:sz w:val="22"/>
              </w:rPr>
              <w:t>neatitiktiniai</w:t>
            </w:r>
            <w:proofErr w:type="spellEnd"/>
            <w:r w:rsidRPr="00F93360">
              <w:rPr>
                <w:rFonts w:eastAsia="Arial Narrow" w:cs="Arial Narrow"/>
                <w:sz w:val="22"/>
              </w:rPr>
              <w:t xml:space="preserve"> bandymų ir/ar matavimų rezultatai</w:t>
            </w:r>
            <w:r w:rsidR="00EA2516">
              <w:rPr>
                <w:rFonts w:eastAsia="Arial Narrow" w:cs="Arial Narrow"/>
                <w:sz w:val="22"/>
              </w:rPr>
              <w:t>,</w:t>
            </w:r>
            <w:r w:rsidRPr="00F93360">
              <w:rPr>
                <w:rFonts w:eastAsia="Arial Narrow" w:cs="Arial Narrow"/>
                <w:sz w:val="22"/>
              </w:rPr>
              <w:t xml:space="preserve"> trūkumai turi būti pašalinti arba su Užsakovu susitariama kitu būdu pasirašant papildomą susitarimą.</w:t>
            </w:r>
          </w:p>
          <w:p w14:paraId="49CBA562" w14:textId="77777777" w:rsidR="00A1073D" w:rsidRPr="00F93360" w:rsidRDefault="00A1073D" w:rsidP="00B972F5">
            <w:pPr>
              <w:rPr>
                <w:rFonts w:eastAsia="Arial Narrow" w:cs="Arial Narrow"/>
                <w:sz w:val="22"/>
              </w:rPr>
            </w:pPr>
            <w:r w:rsidRPr="00F93360">
              <w:rPr>
                <w:rFonts w:eastAsia="Arial Narrow" w:cs="Arial Narrow"/>
                <w:sz w:val="22"/>
              </w:rPr>
              <w:t>PASTABA Statinio statybos techninis prižiūrėtojas papildomai turi įvertinti ar pašalinti objekto apžiūros dėl faktinės atliktų statybos darbų datos užfiksavimo metu nustatyti neesminiai trūkumai, išskyrus atvejus kuomet trūkumų pašalinimas negalimas dėl netinkamų meteorologinių sąlygų.</w:t>
            </w:r>
          </w:p>
        </w:tc>
        <w:tc>
          <w:tcPr>
            <w:tcW w:w="2310" w:type="dxa"/>
            <w:vAlign w:val="center"/>
          </w:tcPr>
          <w:p w14:paraId="2494798B" w14:textId="77777777" w:rsidR="00A1073D" w:rsidRPr="00F93360" w:rsidRDefault="00A1073D" w:rsidP="00B972F5">
            <w:pPr>
              <w:spacing w:line="259" w:lineRule="auto"/>
              <w:jc w:val="center"/>
              <w:rPr>
                <w:rFonts w:eastAsia="Arial Narrow" w:cs="Arial Narrow"/>
                <w:sz w:val="22"/>
              </w:rPr>
            </w:pPr>
            <w:r w:rsidRPr="00F93360">
              <w:rPr>
                <w:rFonts w:eastAsia="Arial Narrow" w:cs="Arial Narrow"/>
                <w:sz w:val="22"/>
              </w:rPr>
              <w:t>Statinio statybos techninis prižiūrėtojas</w:t>
            </w:r>
          </w:p>
        </w:tc>
        <w:tc>
          <w:tcPr>
            <w:tcW w:w="1708" w:type="dxa"/>
            <w:vAlign w:val="center"/>
          </w:tcPr>
          <w:p w14:paraId="6F079446" w14:textId="77777777" w:rsidR="00A1073D" w:rsidRPr="00F93360" w:rsidRDefault="00A1073D" w:rsidP="00B972F5">
            <w:pPr>
              <w:jc w:val="center"/>
              <w:rPr>
                <w:rFonts w:eastAsia="Arial Narrow" w:cs="Arial Narrow"/>
                <w:sz w:val="22"/>
              </w:rPr>
            </w:pPr>
          </w:p>
        </w:tc>
        <w:tc>
          <w:tcPr>
            <w:tcW w:w="1826" w:type="dxa"/>
            <w:vAlign w:val="center"/>
          </w:tcPr>
          <w:p w14:paraId="10D025E9" w14:textId="77777777" w:rsidR="00A1073D" w:rsidRPr="00F93360" w:rsidRDefault="00A1073D" w:rsidP="00B972F5">
            <w:pPr>
              <w:jc w:val="center"/>
              <w:rPr>
                <w:rFonts w:eastAsia="Arial Narrow" w:cs="Arial Narrow"/>
                <w:sz w:val="22"/>
              </w:rPr>
            </w:pPr>
          </w:p>
        </w:tc>
        <w:tc>
          <w:tcPr>
            <w:tcW w:w="1897" w:type="dxa"/>
            <w:vAlign w:val="center"/>
          </w:tcPr>
          <w:p w14:paraId="1C4B2574"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 xml:space="preserve">. nuo paskutinio kontrolinių laboratorinių bandymo ar matavimo protokolo gavimo esant </w:t>
            </w:r>
            <w:proofErr w:type="spellStart"/>
            <w:r w:rsidRPr="00F93360">
              <w:rPr>
                <w:rFonts w:eastAsia="Arial Narrow" w:cs="Arial Narrow"/>
                <w:sz w:val="22"/>
              </w:rPr>
              <w:t>atitiktiniams</w:t>
            </w:r>
            <w:proofErr w:type="spellEnd"/>
            <w:r w:rsidRPr="00F93360">
              <w:rPr>
                <w:rFonts w:eastAsia="Arial Narrow" w:cs="Arial Narrow"/>
                <w:sz w:val="22"/>
              </w:rPr>
              <w:t xml:space="preserve"> bandymų ir/ar matavimų rezultatams.</w:t>
            </w:r>
          </w:p>
          <w:p w14:paraId="09E88366" w14:textId="77777777" w:rsidR="00A1073D" w:rsidRPr="00F93360" w:rsidRDefault="00A1073D" w:rsidP="00B972F5">
            <w:pPr>
              <w:jc w:val="center"/>
              <w:rPr>
                <w:rFonts w:eastAsia="Arial Narrow" w:cs="Arial Narrow"/>
                <w:sz w:val="22"/>
              </w:rPr>
            </w:pPr>
            <w:r w:rsidRPr="00F93360">
              <w:rPr>
                <w:rFonts w:eastAsia="Arial Narrow" w:cs="Arial Narrow"/>
                <w:b/>
                <w:bCs/>
                <w:sz w:val="22"/>
              </w:rPr>
              <w:t>PASTABA</w:t>
            </w:r>
            <w:r w:rsidRPr="00F93360">
              <w:rPr>
                <w:rFonts w:eastAsia="Arial Narrow" w:cs="Arial Narrow"/>
                <w:sz w:val="22"/>
              </w:rPr>
              <w:t xml:space="preserve"> Esant </w:t>
            </w:r>
            <w:proofErr w:type="spellStart"/>
            <w:r w:rsidRPr="00F93360">
              <w:rPr>
                <w:rFonts w:eastAsia="Arial Narrow" w:cs="Arial Narrow"/>
                <w:sz w:val="22"/>
              </w:rPr>
              <w:t>neatitiktiniams</w:t>
            </w:r>
            <w:proofErr w:type="spellEnd"/>
            <w:r w:rsidRPr="00F93360">
              <w:rPr>
                <w:rFonts w:eastAsia="Arial Narrow" w:cs="Arial Narrow"/>
                <w:sz w:val="22"/>
              </w:rPr>
              <w:t xml:space="preserve">  bandymų ir/ar matavimų rezultatams vertinimas atliekamas ne ankščiau kaip po 14 </w:t>
            </w:r>
            <w:proofErr w:type="spellStart"/>
            <w:r w:rsidRPr="00F93360">
              <w:rPr>
                <w:rFonts w:eastAsia="Arial Narrow" w:cs="Arial Narrow"/>
                <w:sz w:val="22"/>
              </w:rPr>
              <w:t>k.d</w:t>
            </w:r>
            <w:proofErr w:type="spellEnd"/>
            <w:r w:rsidRPr="00F93360">
              <w:rPr>
                <w:rFonts w:eastAsia="Arial Narrow" w:cs="Arial Narrow"/>
                <w:sz w:val="22"/>
              </w:rPr>
              <w:t>. nuo  kontrolinių laboratorinių bandymo ar matavimo protokolo gavimo</w:t>
            </w:r>
          </w:p>
        </w:tc>
      </w:tr>
      <w:tr w:rsidR="00A1073D" w:rsidRPr="00F93360" w14:paraId="6EFA8860" w14:textId="77777777" w:rsidTr="004B146E">
        <w:trPr>
          <w:trHeight w:val="397"/>
        </w:trPr>
        <w:tc>
          <w:tcPr>
            <w:tcW w:w="555" w:type="dxa"/>
            <w:vAlign w:val="center"/>
          </w:tcPr>
          <w:p w14:paraId="48D71BA1" w14:textId="77777777" w:rsidR="00A1073D" w:rsidRDefault="00A1073D" w:rsidP="004B146E">
            <w:pPr>
              <w:pStyle w:val="ListParagraph"/>
              <w:numPr>
                <w:ilvl w:val="0"/>
                <w:numId w:val="14"/>
              </w:numPr>
              <w:rPr>
                <w:rFonts w:eastAsia="Arial Narrow" w:cs="Arial Narrow"/>
                <w:sz w:val="24"/>
                <w:szCs w:val="24"/>
              </w:rPr>
            </w:pPr>
          </w:p>
        </w:tc>
        <w:tc>
          <w:tcPr>
            <w:tcW w:w="2355" w:type="dxa"/>
            <w:vAlign w:val="center"/>
          </w:tcPr>
          <w:p w14:paraId="7F4BD3F7" w14:textId="77777777" w:rsidR="00A1073D" w:rsidRPr="00F93360" w:rsidRDefault="00A1073D" w:rsidP="00B972F5">
            <w:pPr>
              <w:jc w:val="center"/>
              <w:rPr>
                <w:rFonts w:eastAsia="Arial Narrow" w:cs="Arial Narrow"/>
                <w:sz w:val="22"/>
              </w:rPr>
            </w:pPr>
            <w:r w:rsidRPr="00F93360">
              <w:rPr>
                <w:rFonts w:eastAsia="Arial Narrow" w:cs="Arial Narrow"/>
                <w:sz w:val="22"/>
              </w:rPr>
              <w:t>Statybos dalyvių informavimas</w:t>
            </w:r>
          </w:p>
        </w:tc>
        <w:tc>
          <w:tcPr>
            <w:tcW w:w="4311" w:type="dxa"/>
            <w:vAlign w:val="center"/>
          </w:tcPr>
          <w:p w14:paraId="1B0F9AD3" w14:textId="7F2CEEF0" w:rsidR="00A1073D" w:rsidRPr="00F93360" w:rsidRDefault="00A1073D" w:rsidP="00B972F5">
            <w:pPr>
              <w:rPr>
                <w:rFonts w:eastAsia="Arial Narrow" w:cs="Arial Narrow"/>
                <w:sz w:val="22"/>
              </w:rPr>
            </w:pPr>
            <w:r w:rsidRPr="00F93360">
              <w:rPr>
                <w:rFonts w:eastAsia="Arial Narrow" w:cs="Arial Narrow"/>
                <w:sz w:val="22"/>
              </w:rPr>
              <w:t>Statinio statybos techninis prižiūrėtojas raštu (žr. priedą Nr. 3) informuoja AB “Via Lietuva”, kad galima pradėti objekto perdavimo eksploatacijai procedūras.</w:t>
            </w:r>
          </w:p>
          <w:p w14:paraId="40B3604D" w14:textId="79D77B40" w:rsidR="00A1073D" w:rsidRPr="00F93360" w:rsidRDefault="00A1073D" w:rsidP="00B972F5">
            <w:pPr>
              <w:rPr>
                <w:rFonts w:eastAsia="Arial Narrow" w:cs="Arial Narrow"/>
                <w:sz w:val="22"/>
              </w:rPr>
            </w:pPr>
            <w:r w:rsidRPr="00F93360">
              <w:rPr>
                <w:rFonts w:eastAsia="Arial Narrow" w:cs="Arial Narrow"/>
                <w:sz w:val="22"/>
              </w:rPr>
              <w:t xml:space="preserve">Raštas siunčiamas el. paštu </w:t>
            </w:r>
            <w:hyperlink r:id="rId15">
              <w:r w:rsidRPr="00F93360">
                <w:rPr>
                  <w:rStyle w:val="Hyperlink"/>
                  <w:rFonts w:eastAsia="Arial Narrow" w:cs="Arial Narrow"/>
                  <w:sz w:val="22"/>
                </w:rPr>
                <w:t>projektai@vialietuva.lt</w:t>
              </w:r>
            </w:hyperlink>
            <w:r w:rsidRPr="00F93360">
              <w:rPr>
                <w:rFonts w:eastAsia="Arial Narrow" w:cs="Arial Narrow"/>
                <w:sz w:val="22"/>
              </w:rPr>
              <w:t xml:space="preserve"> nurodant projekto kodą, o jo kopija pateikiama statybos dalyviams.</w:t>
            </w:r>
          </w:p>
        </w:tc>
        <w:tc>
          <w:tcPr>
            <w:tcW w:w="2310" w:type="dxa"/>
            <w:vAlign w:val="center"/>
          </w:tcPr>
          <w:p w14:paraId="3C824709" w14:textId="77777777" w:rsidR="00A1073D" w:rsidRPr="00F93360" w:rsidRDefault="00A1073D" w:rsidP="00B972F5">
            <w:pPr>
              <w:spacing w:line="259" w:lineRule="auto"/>
              <w:jc w:val="center"/>
              <w:rPr>
                <w:rFonts w:eastAsia="Arial Narrow" w:cs="Arial Narrow"/>
                <w:sz w:val="22"/>
              </w:rPr>
            </w:pPr>
            <w:r w:rsidRPr="00F93360">
              <w:rPr>
                <w:rFonts w:eastAsia="Arial Narrow" w:cs="Arial Narrow"/>
                <w:sz w:val="22"/>
              </w:rPr>
              <w:t>Statinio statybos techninis prižiūrėtojas</w:t>
            </w:r>
          </w:p>
        </w:tc>
        <w:tc>
          <w:tcPr>
            <w:tcW w:w="1708" w:type="dxa"/>
            <w:vAlign w:val="center"/>
          </w:tcPr>
          <w:p w14:paraId="6CEBEEAC" w14:textId="5AA02F13" w:rsidR="00A1073D" w:rsidRPr="00F93360" w:rsidRDefault="00A1073D" w:rsidP="00B972F5">
            <w:pPr>
              <w:jc w:val="center"/>
              <w:rPr>
                <w:rFonts w:eastAsia="Arial Narrow" w:cs="Arial Narrow"/>
                <w:sz w:val="22"/>
              </w:rPr>
            </w:pPr>
            <w:r w:rsidRPr="00F93360">
              <w:rPr>
                <w:rFonts w:eastAsia="Arial Narrow" w:cs="Arial Narrow"/>
                <w:sz w:val="22"/>
              </w:rPr>
              <w:t>El. paštas</w:t>
            </w:r>
          </w:p>
        </w:tc>
        <w:tc>
          <w:tcPr>
            <w:tcW w:w="1826" w:type="dxa"/>
            <w:vAlign w:val="center"/>
          </w:tcPr>
          <w:p w14:paraId="3230247C" w14:textId="77777777" w:rsidR="00A1073D" w:rsidRPr="00F93360" w:rsidRDefault="00A1073D" w:rsidP="00B972F5">
            <w:pPr>
              <w:spacing w:line="259" w:lineRule="auto"/>
              <w:jc w:val="center"/>
              <w:rPr>
                <w:rFonts w:eastAsia="Arial Narrow" w:cs="Arial Narrow"/>
                <w:color w:val="FF0000"/>
                <w:sz w:val="22"/>
              </w:rPr>
            </w:pPr>
            <w:r w:rsidRPr="00F93360">
              <w:rPr>
                <w:rFonts w:eastAsia="Arial Narrow" w:cs="Arial Narrow"/>
                <w:sz w:val="22"/>
              </w:rPr>
              <w:t>Priedas Nr. 3, Pranešimas dėl galimybės pradėti perdavimo eksploatacijai procedūras</w:t>
            </w:r>
          </w:p>
        </w:tc>
        <w:tc>
          <w:tcPr>
            <w:tcW w:w="1897" w:type="dxa"/>
            <w:vAlign w:val="center"/>
          </w:tcPr>
          <w:p w14:paraId="7BF48761"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3BBFC8BA" w14:textId="77777777" w:rsidTr="004B146E">
        <w:trPr>
          <w:trHeight w:val="397"/>
        </w:trPr>
        <w:tc>
          <w:tcPr>
            <w:tcW w:w="555" w:type="dxa"/>
            <w:vAlign w:val="center"/>
          </w:tcPr>
          <w:p w14:paraId="1C4EB9B2" w14:textId="77777777" w:rsidR="00A1073D" w:rsidRDefault="00A1073D" w:rsidP="004B146E">
            <w:pPr>
              <w:pStyle w:val="ListParagraph"/>
              <w:numPr>
                <w:ilvl w:val="0"/>
                <w:numId w:val="14"/>
              </w:numPr>
              <w:rPr>
                <w:rFonts w:eastAsia="Arial Narrow" w:cs="Arial Narrow"/>
                <w:sz w:val="24"/>
                <w:szCs w:val="24"/>
              </w:rPr>
            </w:pPr>
          </w:p>
        </w:tc>
        <w:tc>
          <w:tcPr>
            <w:tcW w:w="2355" w:type="dxa"/>
            <w:vAlign w:val="center"/>
          </w:tcPr>
          <w:p w14:paraId="1336AE05" w14:textId="4E3ACA3D" w:rsidR="00A1073D" w:rsidRPr="00F93360" w:rsidRDefault="00A1073D" w:rsidP="00B972F5">
            <w:pPr>
              <w:jc w:val="center"/>
              <w:rPr>
                <w:rFonts w:eastAsia="Arial Narrow" w:cs="Arial Narrow"/>
                <w:sz w:val="22"/>
              </w:rPr>
            </w:pPr>
            <w:r w:rsidRPr="00F93360">
              <w:rPr>
                <w:rFonts w:eastAsia="Arial Narrow" w:cs="Arial Narrow"/>
                <w:sz w:val="22"/>
              </w:rPr>
              <w:t>Statinio statybos techninio prižiūrėtojo rašto vertinimas</w:t>
            </w:r>
          </w:p>
        </w:tc>
        <w:tc>
          <w:tcPr>
            <w:tcW w:w="4311" w:type="dxa"/>
            <w:vAlign w:val="center"/>
          </w:tcPr>
          <w:p w14:paraId="33BEACD1" w14:textId="77777777" w:rsidR="00A1073D" w:rsidRPr="00F93360" w:rsidRDefault="00A1073D" w:rsidP="00B972F5">
            <w:pPr>
              <w:rPr>
                <w:rFonts w:eastAsia="Arial Narrow" w:cs="Arial Narrow"/>
                <w:sz w:val="22"/>
              </w:rPr>
            </w:pPr>
            <w:r w:rsidRPr="00F93360">
              <w:rPr>
                <w:rFonts w:eastAsia="Arial Narrow" w:cs="Arial Narrow"/>
                <w:sz w:val="22"/>
              </w:rPr>
              <w:t>Bendrovės projekto komanda patikrina  statinio statybos techninio prižiūrėtojo rašte pateikiamą informaciją.</w:t>
            </w:r>
          </w:p>
          <w:p w14:paraId="34F88DD7" w14:textId="406D53F0"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Tais atvejai, kai rašytinė informacija atitinka faktines aplinkybes, visi projekto komandos nariai DVS gauto dokumento kortelėje pateikia pastabas, kad gali būti organizuojama kokybės patikros ir objekto perdavimo eksploatacijai komisija.</w:t>
            </w:r>
          </w:p>
          <w:p w14:paraId="3E66489F" w14:textId="77777777"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PASTABA: Projekto vadovui patvirtinus, kad kokybės patikros ir objekto perdavimo eksploatacijai komisija gali būti organizuojama, kelių statybos priežiūros vadovas pasiūlo datą, kada gali būti organizuojama komisija ir galimus komisijos narius.</w:t>
            </w:r>
          </w:p>
        </w:tc>
        <w:tc>
          <w:tcPr>
            <w:tcW w:w="2310" w:type="dxa"/>
            <w:vAlign w:val="center"/>
          </w:tcPr>
          <w:p w14:paraId="74FCDB98" w14:textId="3D39E67E" w:rsidR="00A1073D" w:rsidRPr="00F93360" w:rsidRDefault="00A1073D" w:rsidP="00B972F5">
            <w:pPr>
              <w:jc w:val="center"/>
              <w:rPr>
                <w:rFonts w:eastAsia="Arial Narrow" w:cs="Arial Narrow"/>
                <w:sz w:val="22"/>
              </w:rPr>
            </w:pPr>
            <w:r w:rsidRPr="00F93360">
              <w:rPr>
                <w:rFonts w:eastAsia="Arial Narrow" w:cs="Arial Narrow"/>
                <w:sz w:val="22"/>
              </w:rPr>
              <w:t>Projekto komandos nariai</w:t>
            </w:r>
          </w:p>
        </w:tc>
        <w:tc>
          <w:tcPr>
            <w:tcW w:w="1708" w:type="dxa"/>
            <w:vAlign w:val="center"/>
          </w:tcPr>
          <w:p w14:paraId="23813C46" w14:textId="77777777" w:rsidR="00A1073D" w:rsidRPr="00F93360" w:rsidRDefault="00A1073D" w:rsidP="00B972F5">
            <w:pPr>
              <w:jc w:val="center"/>
              <w:rPr>
                <w:rFonts w:eastAsia="Arial Narrow" w:cs="Arial Narrow"/>
                <w:sz w:val="22"/>
              </w:rPr>
            </w:pPr>
            <w:r w:rsidRPr="00F93360">
              <w:rPr>
                <w:rFonts w:eastAsia="Arial Narrow" w:cs="Arial Narrow"/>
                <w:sz w:val="22"/>
              </w:rPr>
              <w:t>DVS</w:t>
            </w:r>
          </w:p>
        </w:tc>
        <w:tc>
          <w:tcPr>
            <w:tcW w:w="1826" w:type="dxa"/>
            <w:vAlign w:val="center"/>
          </w:tcPr>
          <w:p w14:paraId="2FF20C31" w14:textId="77777777" w:rsidR="00A1073D" w:rsidRPr="00F93360" w:rsidRDefault="00A1073D" w:rsidP="00B972F5">
            <w:pPr>
              <w:jc w:val="center"/>
              <w:rPr>
                <w:rFonts w:eastAsia="Arial Narrow" w:cs="Arial Narrow"/>
                <w:sz w:val="22"/>
              </w:rPr>
            </w:pPr>
          </w:p>
        </w:tc>
        <w:tc>
          <w:tcPr>
            <w:tcW w:w="1897" w:type="dxa"/>
            <w:vAlign w:val="center"/>
          </w:tcPr>
          <w:p w14:paraId="73CA8791"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25AAAB46" w14:textId="77777777" w:rsidTr="004B146E">
        <w:trPr>
          <w:trHeight w:val="397"/>
        </w:trPr>
        <w:tc>
          <w:tcPr>
            <w:tcW w:w="555" w:type="dxa"/>
            <w:vAlign w:val="center"/>
          </w:tcPr>
          <w:p w14:paraId="47845592" w14:textId="77777777" w:rsidR="00A1073D" w:rsidRDefault="00A1073D" w:rsidP="004B146E">
            <w:pPr>
              <w:pStyle w:val="ListParagraph"/>
              <w:numPr>
                <w:ilvl w:val="0"/>
                <w:numId w:val="14"/>
              </w:numPr>
              <w:rPr>
                <w:rFonts w:eastAsia="Arial Narrow" w:cs="Arial Narrow"/>
                <w:sz w:val="24"/>
                <w:szCs w:val="24"/>
              </w:rPr>
            </w:pPr>
          </w:p>
        </w:tc>
        <w:tc>
          <w:tcPr>
            <w:tcW w:w="2355" w:type="dxa"/>
            <w:vAlign w:val="center"/>
          </w:tcPr>
          <w:p w14:paraId="3AD39F40" w14:textId="77777777" w:rsidR="00A1073D" w:rsidRPr="00F93360" w:rsidRDefault="00A1073D" w:rsidP="00B972F5">
            <w:pPr>
              <w:jc w:val="center"/>
              <w:rPr>
                <w:rFonts w:eastAsia="Arial Narrow" w:cs="Arial Narrow"/>
                <w:sz w:val="22"/>
              </w:rPr>
            </w:pPr>
            <w:r w:rsidRPr="00F93360">
              <w:rPr>
                <w:rFonts w:eastAsia="Arial Narrow" w:cs="Arial Narrow"/>
                <w:sz w:val="22"/>
              </w:rPr>
              <w:t>Išsiaiškinti komisijos sudėtį.</w:t>
            </w:r>
          </w:p>
        </w:tc>
        <w:tc>
          <w:tcPr>
            <w:tcW w:w="4311" w:type="dxa"/>
            <w:vAlign w:val="center"/>
          </w:tcPr>
          <w:p w14:paraId="63913297" w14:textId="6131656C"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Po to, kai visi projekto komandos nariai sutikrino ar statinio statybos techninio prižiūrėtojo pateikta rašytinė informacija atitinka faktines aplinkybes ir pateikė pastabas dėl galimybės organizuoti komisiją, projektų koordinatorius</w:t>
            </w:r>
            <w:r w:rsidRPr="00F93360">
              <w:rPr>
                <w:rFonts w:eastAsia="Arial Narrow" w:cs="Arial Narrow"/>
                <w:color w:val="FF0000"/>
                <w:sz w:val="22"/>
              </w:rPr>
              <w:t xml:space="preserve"> </w:t>
            </w:r>
            <w:r w:rsidRPr="00F93360">
              <w:rPr>
                <w:rFonts w:eastAsia="Arial Narrow" w:cs="Arial Narrow"/>
                <w:color w:val="000000" w:themeColor="text1"/>
                <w:sz w:val="22"/>
              </w:rPr>
              <w:t xml:space="preserve">ne vėliau, kaip per </w:t>
            </w:r>
            <w:r w:rsidR="00E2466A">
              <w:rPr>
                <w:rFonts w:eastAsia="Arial Narrow" w:cs="Arial Narrow"/>
                <w:color w:val="000000" w:themeColor="text1"/>
                <w:sz w:val="22"/>
              </w:rPr>
              <w:t>6</w:t>
            </w:r>
            <w:r w:rsidRPr="00F93360">
              <w:rPr>
                <w:rFonts w:eastAsia="Arial Narrow" w:cs="Arial Narrow"/>
                <w:color w:val="000000" w:themeColor="text1"/>
                <w:sz w:val="22"/>
                <w:lang w:val="en-US"/>
              </w:rPr>
              <w:t xml:space="preserve"> k</w:t>
            </w:r>
            <w:r w:rsidRPr="00F93360">
              <w:rPr>
                <w:rFonts w:eastAsia="Arial Narrow" w:cs="Arial Narrow"/>
                <w:color w:val="000000" w:themeColor="text1"/>
                <w:sz w:val="22"/>
              </w:rPr>
              <w:t>. d. nuo</w:t>
            </w:r>
            <w:r w:rsidRPr="00F93360">
              <w:rPr>
                <w:rFonts w:eastAsia="Arial Narrow" w:cs="Arial Narrow"/>
                <w:color w:val="FF0000"/>
                <w:sz w:val="22"/>
              </w:rPr>
              <w:t xml:space="preserve"> </w:t>
            </w:r>
            <w:r w:rsidRPr="00F93360">
              <w:rPr>
                <w:rFonts w:eastAsia="Arial Narrow" w:cs="Arial Narrow"/>
                <w:sz w:val="22"/>
              </w:rPr>
              <w:t>priedo Nr.3</w:t>
            </w:r>
            <w:r w:rsidRPr="00F93360">
              <w:rPr>
                <w:rFonts w:eastAsia="Arial Narrow" w:cs="Arial Narrow"/>
                <w:color w:val="000000" w:themeColor="text1"/>
                <w:sz w:val="22"/>
              </w:rPr>
              <w:t xml:space="preserve"> gavimo dienos, išsiaiškina komisijos sudėtį. Komisija turi būti sudaryta  ne mažiau, kaip iš 3 narių (išskyrus sąlygas aprašytas priede Nr.10). Komisijos sudaromos remiantis priede Nr. 10 aprašomais reikalavimais.</w:t>
            </w:r>
          </w:p>
          <w:p w14:paraId="544EAA9D" w14:textId="66CC96C1"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 xml:space="preserve">PASTABA: Komisijos nariai apie poreikį dalyvauti komisijoje turi būti informuojami likus </w:t>
            </w:r>
            <w:r w:rsidR="00E2466A">
              <w:rPr>
                <w:rFonts w:eastAsia="Arial Narrow" w:cs="Arial Narrow"/>
                <w:color w:val="000000" w:themeColor="text1"/>
                <w:sz w:val="22"/>
              </w:rPr>
              <w:t>5</w:t>
            </w:r>
            <w:r w:rsidRPr="00F93360">
              <w:rPr>
                <w:rFonts w:eastAsia="Arial Narrow" w:cs="Arial Narrow"/>
                <w:color w:val="000000" w:themeColor="text1"/>
                <w:sz w:val="22"/>
                <w:lang w:val="en-US"/>
              </w:rPr>
              <w:t xml:space="preserve"> k</w:t>
            </w:r>
            <w:r w:rsidRPr="00F93360">
              <w:rPr>
                <w:rFonts w:eastAsia="Arial Narrow" w:cs="Arial Narrow"/>
                <w:color w:val="000000" w:themeColor="text1"/>
                <w:sz w:val="22"/>
              </w:rPr>
              <w:t>. d. iki komisijos darbo pradžios.</w:t>
            </w:r>
          </w:p>
        </w:tc>
        <w:tc>
          <w:tcPr>
            <w:tcW w:w="2310" w:type="dxa"/>
            <w:vAlign w:val="center"/>
          </w:tcPr>
          <w:p w14:paraId="68F4281E" w14:textId="77777777" w:rsidR="00A1073D" w:rsidRPr="00F93360" w:rsidRDefault="00A1073D" w:rsidP="00B972F5">
            <w:pPr>
              <w:jc w:val="center"/>
              <w:rPr>
                <w:rFonts w:eastAsia="Arial Narrow" w:cs="Arial Narrow"/>
                <w:sz w:val="22"/>
              </w:rPr>
            </w:pPr>
            <w:r w:rsidRPr="00F93360">
              <w:rPr>
                <w:rFonts w:eastAsia="Arial Narrow" w:cs="Arial Narrow"/>
                <w:sz w:val="22"/>
              </w:rPr>
              <w:t>Projekto koordinatorius</w:t>
            </w:r>
          </w:p>
        </w:tc>
        <w:tc>
          <w:tcPr>
            <w:tcW w:w="1708" w:type="dxa"/>
            <w:vAlign w:val="center"/>
          </w:tcPr>
          <w:p w14:paraId="79B3F3FE" w14:textId="77777777" w:rsidR="00A1073D" w:rsidRPr="00F93360" w:rsidRDefault="00A1073D" w:rsidP="00B972F5">
            <w:pPr>
              <w:jc w:val="center"/>
              <w:rPr>
                <w:rFonts w:eastAsia="Arial Narrow" w:cs="Arial Narrow"/>
                <w:sz w:val="22"/>
              </w:rPr>
            </w:pPr>
          </w:p>
        </w:tc>
        <w:tc>
          <w:tcPr>
            <w:tcW w:w="1826" w:type="dxa"/>
            <w:vAlign w:val="center"/>
          </w:tcPr>
          <w:p w14:paraId="07A44319" w14:textId="77777777" w:rsidR="00A1073D" w:rsidRPr="00F93360" w:rsidRDefault="00A1073D" w:rsidP="00B972F5">
            <w:pPr>
              <w:jc w:val="center"/>
              <w:rPr>
                <w:rFonts w:eastAsia="Arial Narrow" w:cs="Arial Narrow"/>
                <w:sz w:val="22"/>
              </w:rPr>
            </w:pPr>
          </w:p>
        </w:tc>
        <w:tc>
          <w:tcPr>
            <w:tcW w:w="1897" w:type="dxa"/>
            <w:vAlign w:val="center"/>
          </w:tcPr>
          <w:p w14:paraId="43AED83E"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21D134C2" w14:textId="77777777" w:rsidTr="004B146E">
        <w:trPr>
          <w:trHeight w:val="397"/>
        </w:trPr>
        <w:tc>
          <w:tcPr>
            <w:tcW w:w="555" w:type="dxa"/>
            <w:vAlign w:val="center"/>
          </w:tcPr>
          <w:p w14:paraId="1F7973B9" w14:textId="77777777" w:rsidR="00A1073D" w:rsidRDefault="00A1073D" w:rsidP="004B146E">
            <w:pPr>
              <w:pStyle w:val="ListParagraph"/>
              <w:numPr>
                <w:ilvl w:val="0"/>
                <w:numId w:val="14"/>
              </w:numPr>
              <w:rPr>
                <w:rFonts w:eastAsia="Arial Narrow" w:cs="Arial Narrow"/>
                <w:sz w:val="24"/>
                <w:szCs w:val="24"/>
              </w:rPr>
            </w:pPr>
          </w:p>
        </w:tc>
        <w:tc>
          <w:tcPr>
            <w:tcW w:w="2355" w:type="dxa"/>
            <w:vAlign w:val="center"/>
          </w:tcPr>
          <w:p w14:paraId="11594B23" w14:textId="77777777" w:rsidR="00A1073D" w:rsidRPr="00F93360" w:rsidRDefault="00A1073D" w:rsidP="00B972F5">
            <w:pPr>
              <w:jc w:val="center"/>
              <w:rPr>
                <w:rFonts w:eastAsia="Arial Narrow" w:cs="Arial Narrow"/>
                <w:sz w:val="22"/>
              </w:rPr>
            </w:pPr>
            <w:r w:rsidRPr="00F93360">
              <w:rPr>
                <w:rFonts w:eastAsia="Arial Narrow" w:cs="Arial Narrow"/>
                <w:sz w:val="22"/>
              </w:rPr>
              <w:t>Rengti raštą dėl komisijos sudarymo</w:t>
            </w:r>
          </w:p>
        </w:tc>
        <w:tc>
          <w:tcPr>
            <w:tcW w:w="4311" w:type="dxa"/>
            <w:vAlign w:val="center"/>
          </w:tcPr>
          <w:p w14:paraId="29A449C5" w14:textId="77777777" w:rsidR="00A1073D" w:rsidRPr="00F93360" w:rsidRDefault="00A1073D" w:rsidP="00B972F5">
            <w:pPr>
              <w:rPr>
                <w:rFonts w:eastAsia="Arial Narrow" w:cs="Arial Narrow"/>
                <w:sz w:val="22"/>
              </w:rPr>
            </w:pPr>
            <w:r w:rsidRPr="00F93360">
              <w:rPr>
                <w:rFonts w:eastAsia="Arial Narrow" w:cs="Arial Narrow"/>
                <w:color w:val="000000" w:themeColor="text1"/>
                <w:sz w:val="22"/>
              </w:rPr>
              <w:t>Išsiaiškinęs komisijos narius, projektų</w:t>
            </w:r>
            <w:r w:rsidRPr="00F93360">
              <w:rPr>
                <w:rFonts w:eastAsia="Arial Narrow" w:cs="Arial Narrow"/>
                <w:color w:val="FF0000"/>
                <w:sz w:val="22"/>
              </w:rPr>
              <w:t xml:space="preserve"> </w:t>
            </w:r>
            <w:r w:rsidRPr="00F93360">
              <w:rPr>
                <w:rFonts w:eastAsia="Arial Narrow" w:cs="Arial Narrow"/>
                <w:color w:val="000000" w:themeColor="text1"/>
                <w:sz w:val="22"/>
              </w:rPr>
              <w:t>koordinatorius rengia raštą dėl komisijos sudarymo. Rašte negali būti teikiama informacija apie personalinę komisijos sudėtį.</w:t>
            </w:r>
          </w:p>
        </w:tc>
        <w:tc>
          <w:tcPr>
            <w:tcW w:w="2310" w:type="dxa"/>
            <w:vAlign w:val="center"/>
          </w:tcPr>
          <w:p w14:paraId="1EAECC0E" w14:textId="77777777" w:rsidR="00A1073D" w:rsidRPr="00F93360" w:rsidRDefault="00A1073D" w:rsidP="00B972F5">
            <w:pPr>
              <w:jc w:val="center"/>
              <w:rPr>
                <w:rFonts w:eastAsia="Arial Narrow" w:cs="Arial Narrow"/>
                <w:sz w:val="22"/>
              </w:rPr>
            </w:pPr>
            <w:r w:rsidRPr="00F93360">
              <w:rPr>
                <w:rFonts w:eastAsia="Arial Narrow" w:cs="Arial Narrow"/>
                <w:sz w:val="22"/>
              </w:rPr>
              <w:t>Projekto koordinatorius</w:t>
            </w:r>
          </w:p>
        </w:tc>
        <w:tc>
          <w:tcPr>
            <w:tcW w:w="1708" w:type="dxa"/>
            <w:vAlign w:val="center"/>
          </w:tcPr>
          <w:p w14:paraId="32D7057C" w14:textId="77777777" w:rsidR="00A1073D" w:rsidRPr="00F93360" w:rsidRDefault="00A1073D" w:rsidP="00B972F5">
            <w:pPr>
              <w:jc w:val="center"/>
              <w:rPr>
                <w:rFonts w:eastAsia="Arial Narrow" w:cs="Arial Narrow"/>
                <w:sz w:val="22"/>
              </w:rPr>
            </w:pPr>
          </w:p>
        </w:tc>
        <w:tc>
          <w:tcPr>
            <w:tcW w:w="1826" w:type="dxa"/>
            <w:vAlign w:val="center"/>
          </w:tcPr>
          <w:p w14:paraId="7DFA3C10" w14:textId="77777777" w:rsidR="00A1073D" w:rsidRPr="00F93360" w:rsidRDefault="00A1073D" w:rsidP="00B972F5">
            <w:pPr>
              <w:jc w:val="center"/>
              <w:rPr>
                <w:rFonts w:eastAsia="Arial Narrow" w:cs="Arial Narrow"/>
                <w:sz w:val="22"/>
              </w:rPr>
            </w:pPr>
          </w:p>
        </w:tc>
        <w:tc>
          <w:tcPr>
            <w:tcW w:w="1897" w:type="dxa"/>
            <w:vAlign w:val="center"/>
          </w:tcPr>
          <w:p w14:paraId="03DF1FBC" w14:textId="47F77693" w:rsidR="00A1073D" w:rsidRPr="00F93360" w:rsidRDefault="00B42CE3" w:rsidP="00B972F5">
            <w:pPr>
              <w:jc w:val="center"/>
              <w:rPr>
                <w:rFonts w:eastAsia="Arial Narrow" w:cs="Arial Narrow"/>
                <w:sz w:val="22"/>
              </w:rPr>
            </w:pPr>
            <w:r>
              <w:rPr>
                <w:rFonts w:eastAsia="Arial Narrow" w:cs="Arial Narrow"/>
                <w:sz w:val="22"/>
              </w:rPr>
              <w:t>2</w:t>
            </w:r>
            <w:r w:rsidR="00A1073D" w:rsidRPr="00F93360">
              <w:rPr>
                <w:rFonts w:eastAsia="Arial Narrow" w:cs="Arial Narrow"/>
                <w:sz w:val="22"/>
              </w:rPr>
              <w:t xml:space="preserve"> </w:t>
            </w:r>
            <w:proofErr w:type="spellStart"/>
            <w:r w:rsidR="00A1073D" w:rsidRPr="00F93360">
              <w:rPr>
                <w:rFonts w:eastAsia="Arial Narrow" w:cs="Arial Narrow"/>
                <w:sz w:val="22"/>
              </w:rPr>
              <w:t>k.d</w:t>
            </w:r>
            <w:proofErr w:type="spellEnd"/>
            <w:r w:rsidR="00A1073D" w:rsidRPr="00F93360">
              <w:rPr>
                <w:rFonts w:eastAsia="Arial Narrow" w:cs="Arial Narrow"/>
                <w:sz w:val="22"/>
              </w:rPr>
              <w:t>.</w:t>
            </w:r>
          </w:p>
        </w:tc>
      </w:tr>
      <w:tr w:rsidR="00A1073D" w:rsidRPr="00F93360" w14:paraId="62298CE7" w14:textId="77777777" w:rsidTr="004B146E">
        <w:trPr>
          <w:trHeight w:val="397"/>
        </w:trPr>
        <w:tc>
          <w:tcPr>
            <w:tcW w:w="555" w:type="dxa"/>
            <w:vAlign w:val="center"/>
          </w:tcPr>
          <w:p w14:paraId="71E1B890" w14:textId="77777777" w:rsidR="00A1073D" w:rsidRDefault="00A1073D" w:rsidP="004B146E">
            <w:pPr>
              <w:pStyle w:val="ListParagraph"/>
              <w:numPr>
                <w:ilvl w:val="0"/>
                <w:numId w:val="14"/>
              </w:numPr>
              <w:rPr>
                <w:rFonts w:eastAsia="Arial Narrow" w:cs="Arial Narrow"/>
                <w:sz w:val="24"/>
                <w:szCs w:val="24"/>
              </w:rPr>
            </w:pPr>
          </w:p>
        </w:tc>
        <w:tc>
          <w:tcPr>
            <w:tcW w:w="2355" w:type="dxa"/>
            <w:vAlign w:val="center"/>
          </w:tcPr>
          <w:p w14:paraId="7B724E17" w14:textId="77777777" w:rsidR="00A1073D" w:rsidRPr="00F93360" w:rsidRDefault="00A1073D" w:rsidP="00B972F5">
            <w:pPr>
              <w:jc w:val="center"/>
              <w:rPr>
                <w:rFonts w:eastAsia="Arial Narrow" w:cs="Arial Narrow"/>
                <w:sz w:val="22"/>
              </w:rPr>
            </w:pPr>
            <w:r w:rsidRPr="00F93360">
              <w:rPr>
                <w:rFonts w:eastAsia="Arial Narrow" w:cs="Arial Narrow"/>
                <w:sz w:val="22"/>
              </w:rPr>
              <w:t>Inicijuoti rašto pasirašymą</w:t>
            </w:r>
          </w:p>
        </w:tc>
        <w:tc>
          <w:tcPr>
            <w:tcW w:w="4311" w:type="dxa"/>
            <w:vAlign w:val="center"/>
          </w:tcPr>
          <w:p w14:paraId="6B2ACA34" w14:textId="77777777" w:rsidR="00A1073D" w:rsidRPr="00F93360" w:rsidRDefault="00A1073D" w:rsidP="00B972F5">
            <w:pPr>
              <w:rPr>
                <w:rFonts w:eastAsia="Arial Narrow" w:cs="Arial Narrow"/>
                <w:sz w:val="22"/>
              </w:rPr>
            </w:pPr>
            <w:r w:rsidRPr="00F93360">
              <w:rPr>
                <w:rFonts w:eastAsia="Arial Narrow" w:cs="Arial Narrow"/>
                <w:color w:val="000000" w:themeColor="text1"/>
                <w:sz w:val="22"/>
              </w:rPr>
              <w:t>Parengęs raštą, projektų</w:t>
            </w:r>
            <w:r w:rsidRPr="00F93360">
              <w:rPr>
                <w:rFonts w:eastAsia="Arial Narrow" w:cs="Arial Narrow"/>
                <w:color w:val="FF0000"/>
                <w:sz w:val="22"/>
              </w:rPr>
              <w:t xml:space="preserve"> </w:t>
            </w:r>
            <w:r w:rsidRPr="00F93360">
              <w:rPr>
                <w:rFonts w:eastAsia="Arial Narrow" w:cs="Arial Narrow"/>
                <w:color w:val="000000" w:themeColor="text1"/>
                <w:sz w:val="22"/>
              </w:rPr>
              <w:t>koordinatorius įkelia jį į DVS ir inicijuoja jo pasirašymą kvalifikuotu elektroniniu parašu.</w:t>
            </w:r>
          </w:p>
        </w:tc>
        <w:tc>
          <w:tcPr>
            <w:tcW w:w="2310" w:type="dxa"/>
            <w:vAlign w:val="center"/>
          </w:tcPr>
          <w:p w14:paraId="639C24D9" w14:textId="77777777" w:rsidR="00A1073D" w:rsidRPr="00F93360" w:rsidRDefault="00A1073D" w:rsidP="00B972F5">
            <w:pPr>
              <w:jc w:val="center"/>
              <w:rPr>
                <w:rFonts w:eastAsia="Arial Narrow" w:cs="Arial Narrow"/>
                <w:sz w:val="22"/>
              </w:rPr>
            </w:pPr>
            <w:r w:rsidRPr="00F93360">
              <w:rPr>
                <w:rFonts w:eastAsia="Arial Narrow" w:cs="Arial Narrow"/>
                <w:sz w:val="22"/>
              </w:rPr>
              <w:t>Projekto koordinatorius</w:t>
            </w:r>
          </w:p>
        </w:tc>
        <w:tc>
          <w:tcPr>
            <w:tcW w:w="1708" w:type="dxa"/>
            <w:vAlign w:val="center"/>
          </w:tcPr>
          <w:p w14:paraId="783E91B0" w14:textId="77777777" w:rsidR="00A1073D" w:rsidRPr="00F93360" w:rsidRDefault="00A1073D" w:rsidP="00B972F5">
            <w:pPr>
              <w:jc w:val="center"/>
              <w:rPr>
                <w:rFonts w:eastAsia="Arial Narrow" w:cs="Arial Narrow"/>
                <w:sz w:val="22"/>
              </w:rPr>
            </w:pPr>
          </w:p>
        </w:tc>
        <w:tc>
          <w:tcPr>
            <w:tcW w:w="1826" w:type="dxa"/>
            <w:vAlign w:val="center"/>
          </w:tcPr>
          <w:p w14:paraId="13680C9E" w14:textId="77777777" w:rsidR="00A1073D" w:rsidRPr="00F93360" w:rsidRDefault="00A1073D" w:rsidP="00B972F5">
            <w:pPr>
              <w:jc w:val="center"/>
              <w:rPr>
                <w:rFonts w:eastAsia="Arial Narrow" w:cs="Arial Narrow"/>
                <w:sz w:val="22"/>
              </w:rPr>
            </w:pPr>
          </w:p>
        </w:tc>
        <w:tc>
          <w:tcPr>
            <w:tcW w:w="1897" w:type="dxa"/>
            <w:vAlign w:val="center"/>
          </w:tcPr>
          <w:p w14:paraId="19B8D0A8" w14:textId="541099FC" w:rsidR="00A1073D" w:rsidRPr="00F93360" w:rsidRDefault="00B42CE3" w:rsidP="00B972F5">
            <w:pPr>
              <w:jc w:val="center"/>
              <w:rPr>
                <w:rFonts w:eastAsia="Arial Narrow" w:cs="Arial Narrow"/>
                <w:sz w:val="22"/>
              </w:rPr>
            </w:pPr>
            <w:r>
              <w:rPr>
                <w:rFonts w:eastAsia="Arial Narrow" w:cs="Arial Narrow"/>
                <w:sz w:val="22"/>
              </w:rPr>
              <w:t>3</w:t>
            </w:r>
            <w:r w:rsidR="00A1073D" w:rsidRPr="00F93360">
              <w:rPr>
                <w:rFonts w:eastAsia="Arial Narrow" w:cs="Arial Narrow"/>
                <w:sz w:val="22"/>
              </w:rPr>
              <w:t xml:space="preserve"> </w:t>
            </w:r>
            <w:proofErr w:type="spellStart"/>
            <w:r w:rsidR="00A1073D" w:rsidRPr="00F93360">
              <w:rPr>
                <w:rFonts w:eastAsia="Arial Narrow" w:cs="Arial Narrow"/>
                <w:sz w:val="22"/>
              </w:rPr>
              <w:t>k.d</w:t>
            </w:r>
            <w:proofErr w:type="spellEnd"/>
            <w:r w:rsidR="00A1073D" w:rsidRPr="00F93360">
              <w:rPr>
                <w:rFonts w:eastAsia="Arial Narrow" w:cs="Arial Narrow"/>
                <w:sz w:val="22"/>
              </w:rPr>
              <w:t>.</w:t>
            </w:r>
          </w:p>
        </w:tc>
      </w:tr>
      <w:tr w:rsidR="00A1073D" w:rsidRPr="00F93360" w14:paraId="76A52C54" w14:textId="77777777" w:rsidTr="004B146E">
        <w:trPr>
          <w:trHeight w:val="397"/>
        </w:trPr>
        <w:tc>
          <w:tcPr>
            <w:tcW w:w="555" w:type="dxa"/>
            <w:vAlign w:val="center"/>
          </w:tcPr>
          <w:p w14:paraId="6F0F6BE2" w14:textId="77777777" w:rsidR="00A1073D" w:rsidRDefault="00A1073D" w:rsidP="004B146E">
            <w:pPr>
              <w:pStyle w:val="ListParagraph"/>
              <w:numPr>
                <w:ilvl w:val="0"/>
                <w:numId w:val="14"/>
              </w:numPr>
              <w:rPr>
                <w:rFonts w:eastAsia="Arial Narrow" w:cs="Arial Narrow"/>
                <w:sz w:val="24"/>
                <w:szCs w:val="24"/>
              </w:rPr>
            </w:pPr>
          </w:p>
        </w:tc>
        <w:tc>
          <w:tcPr>
            <w:tcW w:w="2355" w:type="dxa"/>
            <w:vAlign w:val="center"/>
          </w:tcPr>
          <w:p w14:paraId="3DAAA182" w14:textId="77777777" w:rsidR="00A1073D" w:rsidRPr="00F93360" w:rsidRDefault="00A1073D" w:rsidP="00B972F5">
            <w:pPr>
              <w:jc w:val="center"/>
              <w:rPr>
                <w:rFonts w:eastAsia="Arial Narrow" w:cs="Arial Narrow"/>
                <w:sz w:val="22"/>
              </w:rPr>
            </w:pPr>
            <w:r w:rsidRPr="00F93360">
              <w:rPr>
                <w:rFonts w:eastAsia="Arial Narrow" w:cs="Arial Narrow"/>
                <w:sz w:val="22"/>
              </w:rPr>
              <w:t>Pasirašyti raštą ir išsiųsti</w:t>
            </w:r>
          </w:p>
        </w:tc>
        <w:tc>
          <w:tcPr>
            <w:tcW w:w="4311" w:type="dxa"/>
            <w:vAlign w:val="center"/>
          </w:tcPr>
          <w:p w14:paraId="5602BAFD" w14:textId="77777777"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 xml:space="preserve">Gavus pranešimą per DVS, kad  pateiktas raštas pasirašyti dėl komisijos sudarymo, patikrinama </w:t>
            </w:r>
            <w:r w:rsidRPr="00F93360">
              <w:rPr>
                <w:rFonts w:eastAsia="Arial Narrow" w:cs="Arial Narrow"/>
                <w:color w:val="000000" w:themeColor="text1"/>
                <w:sz w:val="22"/>
              </w:rPr>
              <w:lastRenderedPageBreak/>
              <w:t>informacija ir atliekami pasirašymo kvalifikuotu elektroniniu parašu veiksmai.</w:t>
            </w:r>
          </w:p>
          <w:p w14:paraId="788CC154" w14:textId="77777777" w:rsidR="00A1073D" w:rsidRDefault="00A1073D" w:rsidP="00B972F5">
            <w:pPr>
              <w:rPr>
                <w:rFonts w:eastAsia="Arial Narrow" w:cs="Arial Narrow"/>
                <w:color w:val="000000" w:themeColor="text1"/>
                <w:sz w:val="22"/>
              </w:rPr>
            </w:pPr>
            <w:r w:rsidRPr="00F93360">
              <w:rPr>
                <w:rFonts w:eastAsia="Arial Narrow" w:cs="Arial Narrow"/>
                <w:color w:val="000000" w:themeColor="text1"/>
                <w:sz w:val="22"/>
              </w:rPr>
              <w:t>Toliau raštas išsiunčiamas susipažinti (projekto komandos nariams, rangovui, statinio statybos techniniam prižiūrėtojui, projekto vykdymo priežiūros vadovui, kelių priežiūrą atliekančiai įmonei, pagal poreikį kitiems asmenims (pvz. savivaldybėms, fiziniams ar juridiniams asmenims, kurie per sutartinius įsipareigojimus susiję su objektu)) bei organizuojama kokybės patikra ir objekto perdavimas eksploatacijai.</w:t>
            </w:r>
          </w:p>
          <w:p w14:paraId="41CC4FAE" w14:textId="386A87EF" w:rsidR="00495456" w:rsidRPr="00F93360" w:rsidRDefault="00495456" w:rsidP="00B972F5">
            <w:pPr>
              <w:rPr>
                <w:rFonts w:eastAsia="Arial Narrow" w:cs="Arial Narrow"/>
                <w:color w:val="000000" w:themeColor="text1"/>
                <w:sz w:val="22"/>
              </w:rPr>
            </w:pPr>
            <w:r>
              <w:rPr>
                <w:rFonts w:eastAsia="Arial Narrow" w:cs="Arial Narrow"/>
                <w:color w:val="000000" w:themeColor="text1"/>
                <w:sz w:val="22"/>
              </w:rPr>
              <w:t xml:space="preserve">Veiksmas vyksta </w:t>
            </w:r>
            <w:r w:rsidR="00D63A84">
              <w:rPr>
                <w:rFonts w:eastAsia="Arial Narrow" w:cs="Arial Narrow"/>
                <w:color w:val="000000" w:themeColor="text1"/>
                <w:sz w:val="22"/>
              </w:rPr>
              <w:t>kartu su 6 veiksmu.</w:t>
            </w:r>
          </w:p>
        </w:tc>
        <w:tc>
          <w:tcPr>
            <w:tcW w:w="2310" w:type="dxa"/>
            <w:vAlign w:val="center"/>
          </w:tcPr>
          <w:p w14:paraId="5619A2E5" w14:textId="77777777" w:rsidR="00A1073D" w:rsidRPr="00F93360" w:rsidRDefault="00A1073D" w:rsidP="00B972F5">
            <w:pPr>
              <w:jc w:val="center"/>
              <w:rPr>
                <w:rFonts w:eastAsia="Arial Narrow" w:cs="Arial Narrow"/>
                <w:sz w:val="22"/>
              </w:rPr>
            </w:pPr>
            <w:r w:rsidRPr="00F93360">
              <w:rPr>
                <w:rFonts w:eastAsia="Arial Narrow" w:cs="Arial Narrow"/>
                <w:sz w:val="22"/>
              </w:rPr>
              <w:lastRenderedPageBreak/>
              <w:t>Raštą pasirašantis asmuo</w:t>
            </w:r>
          </w:p>
        </w:tc>
        <w:tc>
          <w:tcPr>
            <w:tcW w:w="1708" w:type="dxa"/>
            <w:vAlign w:val="center"/>
          </w:tcPr>
          <w:p w14:paraId="308B1F7B" w14:textId="77777777" w:rsidR="00A1073D" w:rsidRPr="00F93360" w:rsidRDefault="00A1073D" w:rsidP="00B972F5">
            <w:pPr>
              <w:jc w:val="center"/>
              <w:rPr>
                <w:rFonts w:eastAsia="Arial Narrow" w:cs="Arial Narrow"/>
                <w:sz w:val="22"/>
              </w:rPr>
            </w:pPr>
          </w:p>
        </w:tc>
        <w:tc>
          <w:tcPr>
            <w:tcW w:w="1826" w:type="dxa"/>
            <w:vAlign w:val="center"/>
          </w:tcPr>
          <w:p w14:paraId="644387ED" w14:textId="77777777" w:rsidR="00A1073D" w:rsidRPr="00F93360" w:rsidRDefault="00A1073D" w:rsidP="00B972F5">
            <w:pPr>
              <w:jc w:val="center"/>
              <w:rPr>
                <w:rFonts w:eastAsia="Arial Narrow" w:cs="Arial Narrow"/>
                <w:sz w:val="22"/>
              </w:rPr>
            </w:pPr>
          </w:p>
        </w:tc>
        <w:tc>
          <w:tcPr>
            <w:tcW w:w="1897" w:type="dxa"/>
            <w:vAlign w:val="center"/>
          </w:tcPr>
          <w:p w14:paraId="0DC26B90"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6C00A5" w:rsidRPr="00F93360" w14:paraId="056596F2" w14:textId="77777777" w:rsidTr="004B146E">
        <w:trPr>
          <w:trHeight w:val="397"/>
        </w:trPr>
        <w:tc>
          <w:tcPr>
            <w:tcW w:w="555" w:type="dxa"/>
            <w:vAlign w:val="center"/>
          </w:tcPr>
          <w:p w14:paraId="177E00FE" w14:textId="115E5D87" w:rsidR="006C00A5" w:rsidRPr="00165F5C" w:rsidRDefault="00165F5C" w:rsidP="00165F5C">
            <w:pPr>
              <w:rPr>
                <w:rFonts w:eastAsia="Arial Narrow" w:cs="Arial Narrow"/>
                <w:sz w:val="24"/>
                <w:szCs w:val="24"/>
              </w:rPr>
            </w:pPr>
            <w:r w:rsidRPr="00165F5C">
              <w:rPr>
                <w:rFonts w:eastAsia="Arial Narrow" w:cs="Arial Narrow"/>
                <w:sz w:val="24"/>
                <w:szCs w:val="24"/>
              </w:rPr>
              <w:t>7.1</w:t>
            </w:r>
          </w:p>
        </w:tc>
        <w:tc>
          <w:tcPr>
            <w:tcW w:w="2355" w:type="dxa"/>
            <w:vAlign w:val="center"/>
          </w:tcPr>
          <w:p w14:paraId="57F8D3A2" w14:textId="4F515E66" w:rsidR="006C00A5" w:rsidRPr="00F93360" w:rsidRDefault="006C00A5" w:rsidP="006C00A5">
            <w:pPr>
              <w:spacing w:line="259" w:lineRule="auto"/>
              <w:jc w:val="center"/>
              <w:rPr>
                <w:rFonts w:eastAsia="Arial Narrow" w:cs="Arial Narrow"/>
                <w:sz w:val="22"/>
              </w:rPr>
            </w:pPr>
            <w:r w:rsidRPr="00F93360">
              <w:rPr>
                <w:rFonts w:eastAsia="Arial Narrow" w:cs="Arial Narrow"/>
                <w:sz w:val="22"/>
              </w:rPr>
              <w:t>Atlikti objekto apžiūrą ir dokumentų tikrinimą</w:t>
            </w:r>
          </w:p>
        </w:tc>
        <w:tc>
          <w:tcPr>
            <w:tcW w:w="4311" w:type="dxa"/>
            <w:vAlign w:val="center"/>
          </w:tcPr>
          <w:p w14:paraId="662D58D0" w14:textId="77777777" w:rsidR="006C00A5" w:rsidRDefault="006C00A5" w:rsidP="006C00A5">
            <w:pPr>
              <w:rPr>
                <w:rFonts w:eastAsia="Arial Narrow" w:cs="Arial Narrow"/>
                <w:sz w:val="22"/>
              </w:rPr>
            </w:pPr>
            <w:r w:rsidRPr="00F93360">
              <w:rPr>
                <w:rFonts w:eastAsia="Arial Narrow" w:cs="Arial Narrow"/>
                <w:sz w:val="22"/>
              </w:rPr>
              <w:t xml:space="preserve">Sutartu laiku </w:t>
            </w:r>
            <w:r>
              <w:rPr>
                <w:rFonts w:eastAsia="Arial Narrow" w:cs="Arial Narrow"/>
                <w:sz w:val="22"/>
              </w:rPr>
              <w:t>Komisijos</w:t>
            </w:r>
            <w:r w:rsidRPr="00F93360">
              <w:rPr>
                <w:rFonts w:eastAsia="Arial Narrow" w:cs="Arial Narrow"/>
                <w:sz w:val="22"/>
              </w:rPr>
              <w:t xml:space="preserve"> pirminink</w:t>
            </w:r>
            <w:r w:rsidR="00B15ABC">
              <w:rPr>
                <w:rFonts w:eastAsia="Arial Narrow" w:cs="Arial Narrow"/>
                <w:sz w:val="22"/>
              </w:rPr>
              <w:t>as</w:t>
            </w:r>
            <w:r w:rsidRPr="00F93360">
              <w:rPr>
                <w:rFonts w:eastAsia="Arial Narrow" w:cs="Arial Narrow"/>
                <w:sz w:val="22"/>
              </w:rPr>
              <w:t xml:space="preserve"> atlieka objekto apžiūrą bei dokumentų tikrinimą (kokybės patikra).</w:t>
            </w:r>
          </w:p>
          <w:p w14:paraId="7FDBD300" w14:textId="2D9F6F9C" w:rsidR="00FB7ED8" w:rsidRPr="00F93360" w:rsidRDefault="00FB7ED8" w:rsidP="006C00A5">
            <w:pPr>
              <w:rPr>
                <w:rFonts w:eastAsia="Arial Narrow" w:cs="Arial Narrow"/>
                <w:sz w:val="22"/>
              </w:rPr>
            </w:pPr>
            <w:r>
              <w:rPr>
                <w:rFonts w:eastAsia="Arial Narrow" w:cs="Arial Narrow"/>
                <w:sz w:val="22"/>
              </w:rPr>
              <w:t xml:space="preserve">PASTABA: </w:t>
            </w:r>
            <w:r w:rsidRPr="00FB7ED8">
              <w:rPr>
                <w:rFonts w:eastAsia="Arial Narrow" w:cs="Arial Narrow"/>
                <w:sz w:val="22"/>
              </w:rPr>
              <w:t>Esant poreikiui, objekto apžiūroje dalyvauja ir kiti asmenys (pvz. kelių priežiūros įmonė, savivaldybės atstovai, kiti fiziniai ar juridiniai asmenys)</w:t>
            </w:r>
          </w:p>
        </w:tc>
        <w:tc>
          <w:tcPr>
            <w:tcW w:w="2310" w:type="dxa"/>
            <w:vAlign w:val="center"/>
          </w:tcPr>
          <w:p w14:paraId="2F3AAF72" w14:textId="479C5064" w:rsidR="006C00A5" w:rsidRPr="00F93360" w:rsidRDefault="006C00A5" w:rsidP="006C00A5">
            <w:pPr>
              <w:jc w:val="center"/>
              <w:rPr>
                <w:rFonts w:eastAsia="Arial Narrow" w:cs="Arial Narrow"/>
                <w:sz w:val="22"/>
              </w:rPr>
            </w:pPr>
            <w:r w:rsidRPr="00F93360">
              <w:rPr>
                <w:rFonts w:eastAsia="Arial Narrow" w:cs="Arial Narrow"/>
                <w:sz w:val="22"/>
              </w:rPr>
              <w:t>Komisijos pirmininkas</w:t>
            </w:r>
          </w:p>
        </w:tc>
        <w:tc>
          <w:tcPr>
            <w:tcW w:w="1708" w:type="dxa"/>
            <w:vAlign w:val="center"/>
          </w:tcPr>
          <w:p w14:paraId="79697969" w14:textId="77777777" w:rsidR="006C00A5" w:rsidRPr="00F93360" w:rsidRDefault="006C00A5" w:rsidP="006C00A5">
            <w:pPr>
              <w:jc w:val="center"/>
              <w:rPr>
                <w:rFonts w:eastAsia="Arial Narrow" w:cs="Arial Narrow"/>
                <w:sz w:val="22"/>
              </w:rPr>
            </w:pPr>
          </w:p>
        </w:tc>
        <w:tc>
          <w:tcPr>
            <w:tcW w:w="1826" w:type="dxa"/>
            <w:vAlign w:val="center"/>
          </w:tcPr>
          <w:p w14:paraId="5E63988B" w14:textId="77777777" w:rsidR="006C00A5" w:rsidRPr="00F93360" w:rsidRDefault="006C00A5" w:rsidP="006C00A5">
            <w:pPr>
              <w:jc w:val="center"/>
              <w:rPr>
                <w:rFonts w:eastAsia="Arial Narrow" w:cs="Arial Narrow"/>
                <w:sz w:val="22"/>
              </w:rPr>
            </w:pPr>
          </w:p>
        </w:tc>
        <w:tc>
          <w:tcPr>
            <w:tcW w:w="1897" w:type="dxa"/>
            <w:vAlign w:val="center"/>
          </w:tcPr>
          <w:p w14:paraId="2DDFFFD0" w14:textId="52C4DC33" w:rsidR="006C00A5" w:rsidRDefault="006C00A5" w:rsidP="006C00A5">
            <w:pPr>
              <w:jc w:val="center"/>
              <w:rPr>
                <w:rFonts w:eastAsia="Arial Narrow" w:cs="Arial Narrow"/>
                <w:sz w:val="22"/>
              </w:rPr>
            </w:pPr>
            <w:r>
              <w:rPr>
                <w:rFonts w:eastAsia="Arial Narrow" w:cs="Arial Narrow"/>
                <w:sz w:val="22"/>
              </w:rPr>
              <w:t>7</w:t>
            </w:r>
            <w:r w:rsidRPr="00F93360">
              <w:rPr>
                <w:rFonts w:eastAsia="Arial Narrow" w:cs="Arial Narrow"/>
                <w:sz w:val="22"/>
              </w:rPr>
              <w:t xml:space="preserve">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45815090" w14:textId="77777777" w:rsidTr="004B146E">
        <w:trPr>
          <w:trHeight w:val="397"/>
        </w:trPr>
        <w:tc>
          <w:tcPr>
            <w:tcW w:w="555" w:type="dxa"/>
            <w:vAlign w:val="center"/>
          </w:tcPr>
          <w:p w14:paraId="39A29B7C" w14:textId="6CFCAE6C" w:rsidR="00A1073D" w:rsidRPr="00165F5C" w:rsidRDefault="00165F5C" w:rsidP="00165F5C">
            <w:pPr>
              <w:rPr>
                <w:rFonts w:eastAsia="Arial Narrow" w:cs="Arial Narrow"/>
                <w:sz w:val="24"/>
                <w:szCs w:val="24"/>
              </w:rPr>
            </w:pPr>
            <w:r>
              <w:rPr>
                <w:rFonts w:eastAsia="Arial Narrow" w:cs="Arial Narrow"/>
                <w:sz w:val="24"/>
                <w:szCs w:val="24"/>
              </w:rPr>
              <w:t>7.2</w:t>
            </w:r>
          </w:p>
        </w:tc>
        <w:tc>
          <w:tcPr>
            <w:tcW w:w="2355" w:type="dxa"/>
            <w:vAlign w:val="center"/>
          </w:tcPr>
          <w:p w14:paraId="2E33BF63" w14:textId="77777777" w:rsidR="00A1073D" w:rsidRPr="00F93360" w:rsidRDefault="00A1073D" w:rsidP="00B972F5">
            <w:pPr>
              <w:spacing w:line="259" w:lineRule="auto"/>
              <w:jc w:val="center"/>
              <w:rPr>
                <w:rFonts w:eastAsia="Arial Narrow" w:cs="Arial Narrow"/>
                <w:sz w:val="22"/>
              </w:rPr>
            </w:pPr>
            <w:r w:rsidRPr="00F93360">
              <w:rPr>
                <w:rFonts w:eastAsia="Arial Narrow" w:cs="Arial Narrow"/>
                <w:sz w:val="22"/>
              </w:rPr>
              <w:t>Atlikti objekto apžiūrą ir dokumentų tikrinimą</w:t>
            </w:r>
          </w:p>
        </w:tc>
        <w:tc>
          <w:tcPr>
            <w:tcW w:w="4311" w:type="dxa"/>
            <w:vAlign w:val="center"/>
          </w:tcPr>
          <w:p w14:paraId="319809FA" w14:textId="77777777" w:rsidR="003013D6" w:rsidRDefault="00A1073D" w:rsidP="00B972F5">
            <w:pPr>
              <w:rPr>
                <w:rFonts w:eastAsia="Arial Narrow" w:cs="Arial Narrow"/>
                <w:sz w:val="22"/>
              </w:rPr>
            </w:pPr>
            <w:r w:rsidRPr="00F93360">
              <w:rPr>
                <w:rFonts w:eastAsia="Arial Narrow" w:cs="Arial Narrow"/>
                <w:sz w:val="22"/>
              </w:rPr>
              <w:t xml:space="preserve">Sutartu laiku </w:t>
            </w:r>
            <w:r w:rsidR="00B15ABC">
              <w:rPr>
                <w:rFonts w:eastAsia="Arial Narrow" w:cs="Arial Narrow"/>
                <w:sz w:val="22"/>
              </w:rPr>
              <w:t>K</w:t>
            </w:r>
            <w:r w:rsidRPr="00F93360">
              <w:rPr>
                <w:rFonts w:eastAsia="Arial Narrow" w:cs="Arial Narrow"/>
                <w:sz w:val="22"/>
              </w:rPr>
              <w:t>omisijos nariai atlieka objekto apžiūrą bei dokumentų tikrinimą (kokybės patikra).</w:t>
            </w:r>
          </w:p>
          <w:p w14:paraId="1241FC8E" w14:textId="2FEC9B75" w:rsidR="003013D6" w:rsidRPr="003013D6" w:rsidRDefault="003013D6" w:rsidP="00B972F5">
            <w:pPr>
              <w:rPr>
                <w:rFonts w:eastAsia="Arial Narrow" w:cs="Arial Narrow"/>
                <w:sz w:val="22"/>
              </w:rPr>
            </w:pPr>
            <w:r>
              <w:rPr>
                <w:rFonts w:eastAsia="Arial Narrow" w:cs="Arial Narrow"/>
                <w:sz w:val="22"/>
              </w:rPr>
              <w:t xml:space="preserve">PASTABA: </w:t>
            </w:r>
            <w:r w:rsidRPr="003013D6">
              <w:rPr>
                <w:rFonts w:eastAsia="Arial Narrow" w:cs="Arial Narrow"/>
                <w:sz w:val="22"/>
              </w:rPr>
              <w:t>Esant poreikiui, objekto apžiūroje dalyvauja ir kiti asmenys (pvz. kelių priežiūros įmonė, savivaldybės atstovai, kiti fiziniai ar juridiniai asmenys)</w:t>
            </w:r>
          </w:p>
        </w:tc>
        <w:tc>
          <w:tcPr>
            <w:tcW w:w="2310" w:type="dxa"/>
            <w:vAlign w:val="center"/>
          </w:tcPr>
          <w:p w14:paraId="11988D18" w14:textId="4E01FCA7" w:rsidR="00A1073D" w:rsidRPr="00F93360" w:rsidRDefault="00A1073D" w:rsidP="006C00A5">
            <w:pPr>
              <w:jc w:val="center"/>
              <w:rPr>
                <w:rFonts w:eastAsia="Arial Narrow" w:cs="Arial Narrow"/>
                <w:sz w:val="22"/>
              </w:rPr>
            </w:pPr>
            <w:r w:rsidRPr="00F93360">
              <w:rPr>
                <w:rFonts w:eastAsia="Arial Narrow" w:cs="Arial Narrow"/>
                <w:sz w:val="22"/>
              </w:rPr>
              <w:t>Komisijos nariai</w:t>
            </w:r>
          </w:p>
        </w:tc>
        <w:tc>
          <w:tcPr>
            <w:tcW w:w="1708" w:type="dxa"/>
            <w:vAlign w:val="center"/>
          </w:tcPr>
          <w:p w14:paraId="24697D67" w14:textId="77777777" w:rsidR="00A1073D" w:rsidRPr="00F93360" w:rsidRDefault="00A1073D" w:rsidP="00B972F5">
            <w:pPr>
              <w:jc w:val="center"/>
              <w:rPr>
                <w:rFonts w:eastAsia="Arial Narrow" w:cs="Arial Narrow"/>
                <w:sz w:val="22"/>
              </w:rPr>
            </w:pPr>
          </w:p>
        </w:tc>
        <w:tc>
          <w:tcPr>
            <w:tcW w:w="1826" w:type="dxa"/>
            <w:vAlign w:val="center"/>
          </w:tcPr>
          <w:p w14:paraId="7DFCAE48" w14:textId="77777777" w:rsidR="00A1073D" w:rsidRPr="00F93360" w:rsidRDefault="00A1073D" w:rsidP="00B972F5">
            <w:pPr>
              <w:jc w:val="center"/>
              <w:rPr>
                <w:rFonts w:eastAsia="Arial Narrow" w:cs="Arial Narrow"/>
                <w:sz w:val="22"/>
              </w:rPr>
            </w:pPr>
          </w:p>
        </w:tc>
        <w:tc>
          <w:tcPr>
            <w:tcW w:w="1897" w:type="dxa"/>
            <w:vAlign w:val="center"/>
          </w:tcPr>
          <w:p w14:paraId="61B70680" w14:textId="6AF7788C" w:rsidR="00A1073D" w:rsidRPr="00F93360" w:rsidRDefault="00B42CE3" w:rsidP="00B972F5">
            <w:pPr>
              <w:jc w:val="center"/>
              <w:rPr>
                <w:rFonts w:eastAsia="Arial Narrow" w:cs="Arial Narrow"/>
                <w:sz w:val="22"/>
              </w:rPr>
            </w:pPr>
            <w:r>
              <w:rPr>
                <w:rFonts w:eastAsia="Arial Narrow" w:cs="Arial Narrow"/>
                <w:sz w:val="22"/>
              </w:rPr>
              <w:t>7</w:t>
            </w:r>
            <w:r w:rsidR="00A1073D" w:rsidRPr="00F93360">
              <w:rPr>
                <w:rFonts w:eastAsia="Arial Narrow" w:cs="Arial Narrow"/>
                <w:sz w:val="22"/>
              </w:rPr>
              <w:t xml:space="preserve"> </w:t>
            </w:r>
            <w:proofErr w:type="spellStart"/>
            <w:r w:rsidR="00A1073D" w:rsidRPr="00F93360">
              <w:rPr>
                <w:rFonts w:eastAsia="Arial Narrow" w:cs="Arial Narrow"/>
                <w:sz w:val="22"/>
              </w:rPr>
              <w:t>k.d</w:t>
            </w:r>
            <w:proofErr w:type="spellEnd"/>
            <w:r w:rsidR="00A1073D" w:rsidRPr="00F93360">
              <w:rPr>
                <w:rFonts w:eastAsia="Arial Narrow" w:cs="Arial Narrow"/>
                <w:sz w:val="22"/>
              </w:rPr>
              <w:t>.</w:t>
            </w:r>
          </w:p>
        </w:tc>
      </w:tr>
      <w:tr w:rsidR="004C34AE" w:rsidRPr="00F93360" w14:paraId="73300F68" w14:textId="77777777" w:rsidTr="004B146E">
        <w:trPr>
          <w:trHeight w:val="397"/>
        </w:trPr>
        <w:tc>
          <w:tcPr>
            <w:tcW w:w="555" w:type="dxa"/>
            <w:vAlign w:val="center"/>
          </w:tcPr>
          <w:p w14:paraId="23AC0A42" w14:textId="1A2598F9" w:rsidR="004C34AE" w:rsidRPr="00C65D81" w:rsidRDefault="004C34AE" w:rsidP="004C34AE">
            <w:pPr>
              <w:rPr>
                <w:rFonts w:eastAsia="Arial Narrow" w:cs="Arial Narrow"/>
                <w:sz w:val="24"/>
                <w:szCs w:val="24"/>
              </w:rPr>
            </w:pPr>
            <w:r w:rsidRPr="00C65D81">
              <w:rPr>
                <w:rFonts w:eastAsia="Arial Narrow" w:cs="Arial Narrow"/>
                <w:sz w:val="24"/>
                <w:szCs w:val="24"/>
              </w:rPr>
              <w:t>7.3</w:t>
            </w:r>
          </w:p>
        </w:tc>
        <w:tc>
          <w:tcPr>
            <w:tcW w:w="2355" w:type="dxa"/>
            <w:vAlign w:val="center"/>
          </w:tcPr>
          <w:p w14:paraId="1A124E5C" w14:textId="0B9E4948" w:rsidR="004C34AE" w:rsidRPr="00F93360" w:rsidRDefault="004C34AE" w:rsidP="004C34AE">
            <w:pPr>
              <w:jc w:val="center"/>
              <w:rPr>
                <w:rFonts w:eastAsia="Arial Narrow" w:cs="Arial Narrow"/>
                <w:color w:val="000000" w:themeColor="text1"/>
                <w:sz w:val="22"/>
              </w:rPr>
            </w:pPr>
            <w:r w:rsidRPr="00F93360">
              <w:rPr>
                <w:rFonts w:eastAsia="Arial Narrow" w:cs="Arial Narrow"/>
                <w:color w:val="000000" w:themeColor="text1"/>
                <w:sz w:val="22"/>
              </w:rPr>
              <w:t>Dalyvauti objekto apžiūroje bei dokumentų tikrinime</w:t>
            </w:r>
          </w:p>
        </w:tc>
        <w:tc>
          <w:tcPr>
            <w:tcW w:w="4311" w:type="dxa"/>
            <w:vAlign w:val="center"/>
          </w:tcPr>
          <w:p w14:paraId="526DF85E" w14:textId="7D25ECD6" w:rsidR="004C34AE" w:rsidRPr="00F93360" w:rsidRDefault="00D40695" w:rsidP="004C34AE">
            <w:pPr>
              <w:rPr>
                <w:rFonts w:eastAsia="Arial Narrow" w:cs="Arial Narrow"/>
                <w:color w:val="000000" w:themeColor="text1"/>
                <w:sz w:val="22"/>
              </w:rPr>
            </w:pPr>
            <w:r>
              <w:rPr>
                <w:rFonts w:eastAsia="Arial Narrow" w:cs="Arial Narrow"/>
                <w:color w:val="000000" w:themeColor="text1"/>
                <w:sz w:val="22"/>
              </w:rPr>
              <w:t>P</w:t>
            </w:r>
            <w:r w:rsidR="004C34AE" w:rsidRPr="00F93360">
              <w:rPr>
                <w:rFonts w:eastAsia="Arial Narrow" w:cs="Arial Narrow"/>
                <w:color w:val="000000" w:themeColor="text1"/>
                <w:sz w:val="22"/>
              </w:rPr>
              <w:t>rojekto vykdymo priežiūros vadovas (jei paskirtas</w:t>
            </w:r>
            <w:r>
              <w:rPr>
                <w:rFonts w:eastAsia="Arial Narrow" w:cs="Arial Narrow"/>
                <w:color w:val="000000" w:themeColor="text1"/>
                <w:sz w:val="22"/>
              </w:rPr>
              <w:t>, jei</w:t>
            </w:r>
            <w:r w:rsidR="00AE3BEB">
              <w:rPr>
                <w:rFonts w:eastAsia="Arial Narrow" w:cs="Arial Narrow"/>
                <w:color w:val="000000" w:themeColor="text1"/>
                <w:sz w:val="22"/>
              </w:rPr>
              <w:t xml:space="preserve"> nepaskirtas apžiūroje dalyvauja rangovo atstovas rengęs p</w:t>
            </w:r>
            <w:r w:rsidR="00F578E8">
              <w:rPr>
                <w:rFonts w:eastAsia="Arial Narrow" w:cs="Arial Narrow"/>
                <w:color w:val="000000" w:themeColor="text1"/>
                <w:sz w:val="22"/>
              </w:rPr>
              <w:t>aprastojo remonto aprašą</w:t>
            </w:r>
            <w:r w:rsidR="004C34AE" w:rsidRPr="00F93360">
              <w:rPr>
                <w:rFonts w:eastAsia="Arial Narrow" w:cs="Arial Narrow"/>
                <w:color w:val="000000" w:themeColor="text1"/>
                <w:sz w:val="22"/>
              </w:rPr>
              <w:t>) privalomai dalyvauja objekto apžiūroje bei dokumentų tikrinime.</w:t>
            </w:r>
          </w:p>
          <w:p w14:paraId="5FDE043D" w14:textId="3F6412D1" w:rsidR="004C34AE" w:rsidRPr="00F93360" w:rsidRDefault="004C34AE" w:rsidP="004C34AE">
            <w:pPr>
              <w:rPr>
                <w:rFonts w:eastAsia="Arial Narrow" w:cs="Arial Narrow"/>
                <w:color w:val="FF0000"/>
                <w:sz w:val="22"/>
              </w:rPr>
            </w:pPr>
            <w:r w:rsidRPr="00F93360">
              <w:rPr>
                <w:rFonts w:eastAsia="Arial Narrow" w:cs="Arial Narrow"/>
                <w:color w:val="000000" w:themeColor="text1"/>
                <w:sz w:val="22"/>
              </w:rPr>
              <w:t xml:space="preserve">Veiksmas vyksta kartu su </w:t>
            </w:r>
            <w:r w:rsidR="00D40695">
              <w:rPr>
                <w:rFonts w:eastAsia="Arial Narrow" w:cs="Arial Narrow"/>
                <w:color w:val="000000" w:themeColor="text1"/>
                <w:sz w:val="22"/>
              </w:rPr>
              <w:t>7.1 ir 7.2</w:t>
            </w:r>
            <w:r w:rsidRPr="00F93360">
              <w:rPr>
                <w:rFonts w:eastAsia="Arial Narrow" w:cs="Arial Narrow"/>
                <w:sz w:val="22"/>
              </w:rPr>
              <w:t xml:space="preserve"> veiksm</w:t>
            </w:r>
            <w:r w:rsidR="00FB7ED8">
              <w:rPr>
                <w:rFonts w:eastAsia="Arial Narrow" w:cs="Arial Narrow"/>
                <w:sz w:val="22"/>
              </w:rPr>
              <w:t>ais</w:t>
            </w:r>
          </w:p>
          <w:p w14:paraId="4B54E4BB" w14:textId="21CC3B77" w:rsidR="004C34AE" w:rsidRPr="00F93360" w:rsidRDefault="004C34AE" w:rsidP="004C34AE">
            <w:pPr>
              <w:rPr>
                <w:rFonts w:eastAsia="Arial Narrow" w:cs="Arial Narrow"/>
                <w:color w:val="000000" w:themeColor="text1"/>
                <w:sz w:val="22"/>
              </w:rPr>
            </w:pPr>
            <w:r w:rsidRPr="00F93360">
              <w:rPr>
                <w:rFonts w:eastAsia="Arial Narrow" w:cs="Arial Narrow"/>
                <w:sz w:val="22"/>
              </w:rPr>
              <w:t>Jeigu komisijos apžiūros metu buvo rasti esminiai trūkumai (defektai), tai toliau lygiagrečiai vykdomas 1</w:t>
            </w:r>
            <w:r w:rsidR="00C02657">
              <w:rPr>
                <w:rFonts w:eastAsia="Arial Narrow" w:cs="Arial Narrow"/>
                <w:sz w:val="22"/>
              </w:rPr>
              <w:t>4</w:t>
            </w:r>
            <w:r w:rsidRPr="00F93360">
              <w:rPr>
                <w:rFonts w:eastAsia="Arial Narrow" w:cs="Arial Narrow"/>
                <w:sz w:val="22"/>
              </w:rPr>
              <w:t xml:space="preserve"> veiksmas bei rangovas turi sutvarkyti rastus esminius trūkumus (defektus). Tik po esminių trūkumų (defektų) pašalinimo vėl inicijuojama kokybės patikros ir objekto perdavimo eksploatacijai komisija.</w:t>
            </w:r>
          </w:p>
        </w:tc>
        <w:tc>
          <w:tcPr>
            <w:tcW w:w="2310" w:type="dxa"/>
            <w:vAlign w:val="center"/>
          </w:tcPr>
          <w:p w14:paraId="12D7B473" w14:textId="298AD310" w:rsidR="004C34AE" w:rsidRPr="00F93360" w:rsidRDefault="004C34AE" w:rsidP="004C34AE">
            <w:pPr>
              <w:jc w:val="center"/>
              <w:rPr>
                <w:rFonts w:eastAsia="Arial Narrow" w:cs="Arial Narrow"/>
                <w:color w:val="000000" w:themeColor="text1"/>
                <w:sz w:val="22"/>
              </w:rPr>
            </w:pPr>
            <w:r w:rsidRPr="00F93360">
              <w:rPr>
                <w:rFonts w:eastAsia="Arial Narrow" w:cs="Arial Narrow"/>
                <w:color w:val="000000" w:themeColor="text1"/>
                <w:sz w:val="22"/>
              </w:rPr>
              <w:t xml:space="preserve">Projekto vykdymo priežiūros vadovas </w:t>
            </w:r>
          </w:p>
        </w:tc>
        <w:tc>
          <w:tcPr>
            <w:tcW w:w="1708" w:type="dxa"/>
            <w:vAlign w:val="center"/>
          </w:tcPr>
          <w:p w14:paraId="7832636F" w14:textId="77777777" w:rsidR="004C34AE" w:rsidRPr="00F93360" w:rsidRDefault="004C34AE" w:rsidP="004C34AE">
            <w:pPr>
              <w:jc w:val="center"/>
              <w:rPr>
                <w:rFonts w:eastAsia="Arial Narrow" w:cs="Arial Narrow"/>
                <w:sz w:val="22"/>
              </w:rPr>
            </w:pPr>
          </w:p>
        </w:tc>
        <w:tc>
          <w:tcPr>
            <w:tcW w:w="1826" w:type="dxa"/>
            <w:vAlign w:val="center"/>
          </w:tcPr>
          <w:p w14:paraId="401D9A5A" w14:textId="77777777" w:rsidR="004C34AE" w:rsidRPr="00F93360" w:rsidRDefault="004C34AE" w:rsidP="004C34AE">
            <w:pPr>
              <w:jc w:val="center"/>
              <w:rPr>
                <w:rFonts w:eastAsia="Arial Narrow" w:cs="Arial Narrow"/>
                <w:sz w:val="22"/>
              </w:rPr>
            </w:pPr>
          </w:p>
        </w:tc>
        <w:tc>
          <w:tcPr>
            <w:tcW w:w="1897" w:type="dxa"/>
            <w:vAlign w:val="center"/>
          </w:tcPr>
          <w:p w14:paraId="4AB74071" w14:textId="32C414FB" w:rsidR="004C34AE" w:rsidRDefault="004C34AE" w:rsidP="004C34AE">
            <w:pPr>
              <w:jc w:val="center"/>
              <w:rPr>
                <w:rFonts w:eastAsia="Arial Narrow" w:cs="Arial Narrow"/>
                <w:sz w:val="22"/>
              </w:rPr>
            </w:pPr>
            <w:r>
              <w:rPr>
                <w:rFonts w:eastAsia="Arial Narrow" w:cs="Arial Narrow"/>
                <w:sz w:val="22"/>
              </w:rPr>
              <w:t>7</w:t>
            </w:r>
            <w:r w:rsidRPr="00F93360">
              <w:rPr>
                <w:rFonts w:eastAsia="Arial Narrow" w:cs="Arial Narrow"/>
                <w:sz w:val="22"/>
              </w:rPr>
              <w:t xml:space="preserve"> </w:t>
            </w:r>
            <w:proofErr w:type="spellStart"/>
            <w:r w:rsidRPr="00F93360">
              <w:rPr>
                <w:rFonts w:eastAsia="Arial Narrow" w:cs="Arial Narrow"/>
                <w:sz w:val="22"/>
              </w:rPr>
              <w:t>k.d</w:t>
            </w:r>
            <w:proofErr w:type="spellEnd"/>
          </w:p>
        </w:tc>
      </w:tr>
      <w:tr w:rsidR="004C34AE" w:rsidRPr="00F93360" w14:paraId="044D0C2A" w14:textId="77777777" w:rsidTr="004B146E">
        <w:trPr>
          <w:trHeight w:val="397"/>
        </w:trPr>
        <w:tc>
          <w:tcPr>
            <w:tcW w:w="555" w:type="dxa"/>
            <w:vAlign w:val="center"/>
          </w:tcPr>
          <w:p w14:paraId="78A319A5" w14:textId="337C2275" w:rsidR="004C34AE" w:rsidRPr="00C65D81" w:rsidRDefault="004C34AE" w:rsidP="004C34AE">
            <w:pPr>
              <w:rPr>
                <w:rFonts w:eastAsia="Arial Narrow" w:cs="Arial Narrow"/>
                <w:sz w:val="24"/>
                <w:szCs w:val="24"/>
              </w:rPr>
            </w:pPr>
            <w:r w:rsidRPr="00C65D81">
              <w:rPr>
                <w:rFonts w:eastAsia="Arial Narrow" w:cs="Arial Narrow"/>
                <w:sz w:val="24"/>
                <w:szCs w:val="24"/>
              </w:rPr>
              <w:lastRenderedPageBreak/>
              <w:t>7.4</w:t>
            </w:r>
          </w:p>
        </w:tc>
        <w:tc>
          <w:tcPr>
            <w:tcW w:w="2355" w:type="dxa"/>
            <w:vAlign w:val="center"/>
          </w:tcPr>
          <w:p w14:paraId="241BC914" w14:textId="43148151" w:rsidR="004C34AE" w:rsidRPr="00F93360" w:rsidRDefault="004C34AE" w:rsidP="004C34AE">
            <w:pPr>
              <w:jc w:val="center"/>
              <w:rPr>
                <w:rFonts w:eastAsia="Arial Narrow" w:cs="Arial Narrow"/>
                <w:color w:val="000000" w:themeColor="text1"/>
                <w:sz w:val="22"/>
              </w:rPr>
            </w:pPr>
            <w:r w:rsidRPr="00F93360">
              <w:rPr>
                <w:rFonts w:eastAsia="Arial Narrow" w:cs="Arial Narrow"/>
                <w:color w:val="000000" w:themeColor="text1"/>
                <w:sz w:val="22"/>
              </w:rPr>
              <w:t>Dalyvauti objekto apžiūroje bei dokumentų tikrinime</w:t>
            </w:r>
          </w:p>
        </w:tc>
        <w:tc>
          <w:tcPr>
            <w:tcW w:w="4311" w:type="dxa"/>
            <w:vAlign w:val="center"/>
          </w:tcPr>
          <w:p w14:paraId="04B1CDAE" w14:textId="2A700DF9" w:rsidR="004C34AE" w:rsidRPr="00F93360" w:rsidRDefault="00FB7ED8" w:rsidP="004C34AE">
            <w:pPr>
              <w:rPr>
                <w:rFonts w:eastAsia="Arial Narrow" w:cs="Arial Narrow"/>
                <w:color w:val="000000" w:themeColor="text1"/>
                <w:sz w:val="22"/>
              </w:rPr>
            </w:pPr>
            <w:r>
              <w:rPr>
                <w:rFonts w:eastAsia="Arial Narrow" w:cs="Arial Narrow"/>
                <w:color w:val="000000" w:themeColor="text1"/>
                <w:sz w:val="22"/>
              </w:rPr>
              <w:t>R</w:t>
            </w:r>
            <w:r w:rsidR="004C34AE" w:rsidRPr="00F93360">
              <w:rPr>
                <w:rFonts w:eastAsia="Arial Narrow" w:cs="Arial Narrow"/>
                <w:color w:val="000000" w:themeColor="text1"/>
                <w:sz w:val="22"/>
              </w:rPr>
              <w:t>angovas privalomai dalyvauja objekto apžiūroje bei dokumentų tikrinime.</w:t>
            </w:r>
          </w:p>
          <w:p w14:paraId="342C4A1A" w14:textId="5CD5D7B0" w:rsidR="004C34AE" w:rsidRPr="00F93360" w:rsidRDefault="004C34AE" w:rsidP="004C34AE">
            <w:pPr>
              <w:rPr>
                <w:rFonts w:eastAsia="Arial Narrow" w:cs="Arial Narrow"/>
                <w:color w:val="FF0000"/>
                <w:sz w:val="22"/>
              </w:rPr>
            </w:pPr>
            <w:r w:rsidRPr="00F93360">
              <w:rPr>
                <w:rFonts w:eastAsia="Arial Narrow" w:cs="Arial Narrow"/>
                <w:color w:val="000000" w:themeColor="text1"/>
                <w:sz w:val="22"/>
              </w:rPr>
              <w:t xml:space="preserve">Veiksmas vyksta kartu </w:t>
            </w:r>
            <w:r w:rsidR="00FB7ED8" w:rsidRPr="00F93360">
              <w:rPr>
                <w:rFonts w:eastAsia="Arial Narrow" w:cs="Arial Narrow"/>
                <w:color w:val="000000" w:themeColor="text1"/>
                <w:sz w:val="22"/>
              </w:rPr>
              <w:t xml:space="preserve">su </w:t>
            </w:r>
            <w:r w:rsidR="00FB7ED8">
              <w:rPr>
                <w:rFonts w:eastAsia="Arial Narrow" w:cs="Arial Narrow"/>
                <w:color w:val="000000" w:themeColor="text1"/>
                <w:sz w:val="22"/>
              </w:rPr>
              <w:t>7.1 ir 7.2</w:t>
            </w:r>
            <w:r w:rsidR="00FB7ED8" w:rsidRPr="00F93360">
              <w:rPr>
                <w:rFonts w:eastAsia="Arial Narrow" w:cs="Arial Narrow"/>
                <w:sz w:val="22"/>
              </w:rPr>
              <w:t xml:space="preserve"> </w:t>
            </w:r>
            <w:r w:rsidRPr="00F93360">
              <w:rPr>
                <w:rFonts w:eastAsia="Arial Narrow" w:cs="Arial Narrow"/>
                <w:sz w:val="22"/>
              </w:rPr>
              <w:t xml:space="preserve"> veiksm</w:t>
            </w:r>
            <w:r w:rsidR="00FB7ED8">
              <w:rPr>
                <w:rFonts w:eastAsia="Arial Narrow" w:cs="Arial Narrow"/>
                <w:sz w:val="22"/>
              </w:rPr>
              <w:t>ais</w:t>
            </w:r>
          </w:p>
          <w:p w14:paraId="58FDBABD" w14:textId="563B6B30" w:rsidR="004C34AE" w:rsidRPr="00F93360" w:rsidRDefault="004C34AE" w:rsidP="004C34AE">
            <w:pPr>
              <w:rPr>
                <w:rFonts w:eastAsia="Arial Narrow" w:cs="Arial Narrow"/>
                <w:color w:val="000000" w:themeColor="text1"/>
                <w:sz w:val="22"/>
              </w:rPr>
            </w:pPr>
            <w:r w:rsidRPr="00F93360">
              <w:rPr>
                <w:rFonts w:eastAsia="Arial Narrow" w:cs="Arial Narrow"/>
                <w:sz w:val="22"/>
              </w:rPr>
              <w:t>Jeigu komisijos apžiūros metu buvo rasti esminiai trūkumai (defektai), tai toliau lygiagrečiai vykdomas 1</w:t>
            </w:r>
            <w:r w:rsidR="00C02657">
              <w:rPr>
                <w:rFonts w:eastAsia="Arial Narrow" w:cs="Arial Narrow"/>
                <w:sz w:val="22"/>
              </w:rPr>
              <w:t>4</w:t>
            </w:r>
            <w:r w:rsidRPr="00F93360">
              <w:rPr>
                <w:rFonts w:eastAsia="Arial Narrow" w:cs="Arial Narrow"/>
                <w:sz w:val="22"/>
              </w:rPr>
              <w:t xml:space="preserve"> veiksmas bei rangovas turi sutvarkyti rastus esminius trūkumus (defektus). Tik po esminių trūkumų (defektų) pašalinimo vėl inicijuojama kokybės patikros ir objekto perdavimo eksploatacijai komisija.</w:t>
            </w:r>
          </w:p>
        </w:tc>
        <w:tc>
          <w:tcPr>
            <w:tcW w:w="2310" w:type="dxa"/>
            <w:vAlign w:val="center"/>
          </w:tcPr>
          <w:p w14:paraId="4C22FCDD" w14:textId="13716353" w:rsidR="004C34AE" w:rsidRPr="00F93360" w:rsidRDefault="004C34AE" w:rsidP="004C34AE">
            <w:pPr>
              <w:jc w:val="center"/>
              <w:rPr>
                <w:rFonts w:eastAsia="Arial Narrow" w:cs="Arial Narrow"/>
                <w:color w:val="000000" w:themeColor="text1"/>
                <w:sz w:val="22"/>
              </w:rPr>
            </w:pPr>
            <w:r w:rsidRPr="00F93360">
              <w:rPr>
                <w:rFonts w:eastAsia="Arial Narrow" w:cs="Arial Narrow"/>
                <w:color w:val="000000" w:themeColor="text1"/>
                <w:sz w:val="22"/>
              </w:rPr>
              <w:t>Rangovas</w:t>
            </w:r>
          </w:p>
          <w:p w14:paraId="18F1C086" w14:textId="7267CEB1" w:rsidR="004C34AE" w:rsidRPr="00F93360" w:rsidRDefault="004C34AE" w:rsidP="004C34AE">
            <w:pPr>
              <w:jc w:val="center"/>
              <w:rPr>
                <w:rFonts w:eastAsia="Arial Narrow" w:cs="Arial Narrow"/>
                <w:color w:val="000000" w:themeColor="text1"/>
                <w:sz w:val="22"/>
              </w:rPr>
            </w:pPr>
          </w:p>
        </w:tc>
        <w:tc>
          <w:tcPr>
            <w:tcW w:w="1708" w:type="dxa"/>
            <w:vAlign w:val="center"/>
          </w:tcPr>
          <w:p w14:paraId="0D73A2AF" w14:textId="77777777" w:rsidR="004C34AE" w:rsidRPr="00F93360" w:rsidRDefault="004C34AE" w:rsidP="004C34AE">
            <w:pPr>
              <w:jc w:val="center"/>
              <w:rPr>
                <w:rFonts w:eastAsia="Arial Narrow" w:cs="Arial Narrow"/>
                <w:sz w:val="22"/>
              </w:rPr>
            </w:pPr>
          </w:p>
        </w:tc>
        <w:tc>
          <w:tcPr>
            <w:tcW w:w="1826" w:type="dxa"/>
            <w:vAlign w:val="center"/>
          </w:tcPr>
          <w:p w14:paraId="2834CA6C" w14:textId="77777777" w:rsidR="004C34AE" w:rsidRPr="00F93360" w:rsidRDefault="004C34AE" w:rsidP="004C34AE">
            <w:pPr>
              <w:jc w:val="center"/>
              <w:rPr>
                <w:rFonts w:eastAsia="Arial Narrow" w:cs="Arial Narrow"/>
                <w:sz w:val="22"/>
              </w:rPr>
            </w:pPr>
          </w:p>
        </w:tc>
        <w:tc>
          <w:tcPr>
            <w:tcW w:w="1897" w:type="dxa"/>
            <w:vAlign w:val="center"/>
          </w:tcPr>
          <w:p w14:paraId="0C466994" w14:textId="723E7F16" w:rsidR="004C34AE" w:rsidRDefault="004C34AE" w:rsidP="004C34AE">
            <w:pPr>
              <w:jc w:val="center"/>
              <w:rPr>
                <w:rFonts w:eastAsia="Arial Narrow" w:cs="Arial Narrow"/>
                <w:sz w:val="22"/>
              </w:rPr>
            </w:pPr>
            <w:r>
              <w:rPr>
                <w:rFonts w:eastAsia="Arial Narrow" w:cs="Arial Narrow"/>
                <w:sz w:val="22"/>
              </w:rPr>
              <w:t>7</w:t>
            </w:r>
            <w:r w:rsidRPr="00F93360">
              <w:rPr>
                <w:rFonts w:eastAsia="Arial Narrow" w:cs="Arial Narrow"/>
                <w:sz w:val="22"/>
              </w:rPr>
              <w:t xml:space="preserve"> </w:t>
            </w:r>
            <w:proofErr w:type="spellStart"/>
            <w:r w:rsidRPr="00F93360">
              <w:rPr>
                <w:rFonts w:eastAsia="Arial Narrow" w:cs="Arial Narrow"/>
                <w:sz w:val="22"/>
              </w:rPr>
              <w:t>k.d</w:t>
            </w:r>
            <w:proofErr w:type="spellEnd"/>
          </w:p>
        </w:tc>
      </w:tr>
      <w:tr w:rsidR="00A1073D" w:rsidRPr="00F93360" w14:paraId="32AF87AF" w14:textId="77777777" w:rsidTr="004B146E">
        <w:trPr>
          <w:trHeight w:val="397"/>
        </w:trPr>
        <w:tc>
          <w:tcPr>
            <w:tcW w:w="555" w:type="dxa"/>
            <w:vAlign w:val="center"/>
          </w:tcPr>
          <w:p w14:paraId="0CFC8C04" w14:textId="51A5ADA3" w:rsidR="00A1073D" w:rsidRPr="004C34AE" w:rsidRDefault="004C34AE" w:rsidP="004C34AE">
            <w:pPr>
              <w:rPr>
                <w:rFonts w:eastAsia="Arial Narrow" w:cs="Arial Narrow"/>
                <w:sz w:val="24"/>
                <w:szCs w:val="24"/>
              </w:rPr>
            </w:pPr>
            <w:r w:rsidRPr="004C34AE">
              <w:rPr>
                <w:rFonts w:eastAsia="Arial Narrow" w:cs="Arial Narrow"/>
                <w:sz w:val="24"/>
                <w:szCs w:val="24"/>
              </w:rPr>
              <w:t>7.5</w:t>
            </w:r>
          </w:p>
        </w:tc>
        <w:tc>
          <w:tcPr>
            <w:tcW w:w="2355" w:type="dxa"/>
            <w:vAlign w:val="center"/>
          </w:tcPr>
          <w:p w14:paraId="4F9437EA"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Dalyvauti objekto apžiūroje bei dokumentų tikrinime</w:t>
            </w:r>
          </w:p>
        </w:tc>
        <w:tc>
          <w:tcPr>
            <w:tcW w:w="4311" w:type="dxa"/>
            <w:vAlign w:val="center"/>
          </w:tcPr>
          <w:p w14:paraId="0431EA46" w14:textId="27842801" w:rsidR="00A1073D" w:rsidRPr="00F93360" w:rsidRDefault="00CB23DC" w:rsidP="00B972F5">
            <w:pPr>
              <w:rPr>
                <w:rFonts w:eastAsia="Arial Narrow" w:cs="Arial Narrow"/>
                <w:color w:val="000000" w:themeColor="text1"/>
                <w:sz w:val="22"/>
              </w:rPr>
            </w:pPr>
            <w:r>
              <w:rPr>
                <w:rFonts w:eastAsia="Arial Narrow" w:cs="Arial Narrow"/>
                <w:color w:val="000000" w:themeColor="text1"/>
                <w:sz w:val="22"/>
              </w:rPr>
              <w:t>S</w:t>
            </w:r>
            <w:r w:rsidR="00A1073D" w:rsidRPr="00F93360">
              <w:rPr>
                <w:rFonts w:eastAsia="Arial Narrow" w:cs="Arial Narrow"/>
                <w:color w:val="000000" w:themeColor="text1"/>
                <w:sz w:val="22"/>
              </w:rPr>
              <w:t>tatinio statybos techninis prižiūrėtojas</w:t>
            </w:r>
            <w:r>
              <w:rPr>
                <w:rFonts w:eastAsia="Arial Narrow" w:cs="Arial Narrow"/>
                <w:color w:val="000000" w:themeColor="text1"/>
                <w:sz w:val="22"/>
              </w:rPr>
              <w:t xml:space="preserve"> </w:t>
            </w:r>
            <w:r w:rsidR="00A1073D" w:rsidRPr="00F93360">
              <w:rPr>
                <w:rFonts w:eastAsia="Arial Narrow" w:cs="Arial Narrow"/>
                <w:color w:val="000000" w:themeColor="text1"/>
                <w:sz w:val="22"/>
              </w:rPr>
              <w:t>privalomai dalyvauja objekto apžiūroje bei dokumentų tikrinime.</w:t>
            </w:r>
          </w:p>
          <w:p w14:paraId="09F51FE1" w14:textId="211C10FE" w:rsidR="00A1073D" w:rsidRPr="00F93360" w:rsidRDefault="00A1073D" w:rsidP="00B972F5">
            <w:pPr>
              <w:rPr>
                <w:rFonts w:eastAsia="Arial Narrow" w:cs="Arial Narrow"/>
                <w:color w:val="FF0000"/>
                <w:sz w:val="22"/>
              </w:rPr>
            </w:pPr>
            <w:r w:rsidRPr="00F93360">
              <w:rPr>
                <w:rFonts w:eastAsia="Arial Narrow" w:cs="Arial Narrow"/>
                <w:color w:val="000000" w:themeColor="text1"/>
                <w:sz w:val="22"/>
              </w:rPr>
              <w:t xml:space="preserve">Veiksmas vyksta kartu </w:t>
            </w:r>
            <w:r w:rsidR="00CB23DC" w:rsidRPr="00CB23DC">
              <w:rPr>
                <w:rFonts w:eastAsia="Arial Narrow" w:cs="Arial Narrow"/>
                <w:color w:val="000000" w:themeColor="text1"/>
                <w:sz w:val="22"/>
              </w:rPr>
              <w:t>su 7.1 ir 7.2  veiksmais</w:t>
            </w:r>
          </w:p>
          <w:p w14:paraId="1BD4A0CE" w14:textId="54D7FE3F" w:rsidR="00A1073D" w:rsidRPr="00F93360" w:rsidRDefault="00A1073D" w:rsidP="00B972F5">
            <w:pPr>
              <w:rPr>
                <w:rFonts w:eastAsia="Arial Narrow" w:cs="Arial Narrow"/>
                <w:sz w:val="22"/>
              </w:rPr>
            </w:pPr>
            <w:r w:rsidRPr="00F93360">
              <w:rPr>
                <w:rFonts w:eastAsia="Arial Narrow" w:cs="Arial Narrow"/>
                <w:sz w:val="22"/>
              </w:rPr>
              <w:t>Jeigu komisijos apžiūros metu buvo rasti esminiai trūkumai (defektai), tai toliau lygiagrečiai vykdomas 1</w:t>
            </w:r>
            <w:r w:rsidR="00C02657">
              <w:rPr>
                <w:rFonts w:eastAsia="Arial Narrow" w:cs="Arial Narrow"/>
                <w:sz w:val="22"/>
              </w:rPr>
              <w:t>4</w:t>
            </w:r>
            <w:r w:rsidRPr="00F93360">
              <w:rPr>
                <w:rFonts w:eastAsia="Arial Narrow" w:cs="Arial Narrow"/>
                <w:sz w:val="22"/>
              </w:rPr>
              <w:t xml:space="preserve"> veiksmas bei rangovas turi sutvarkyti rastus esminius trūkumus (defektus). Tik po esminių trūkumų (defektų) pašalinimo vėl inicijuojama kokybės patikros ir objekto perdavimo eksploatacijai komisija.</w:t>
            </w:r>
          </w:p>
        </w:tc>
        <w:tc>
          <w:tcPr>
            <w:tcW w:w="2310" w:type="dxa"/>
            <w:vAlign w:val="center"/>
          </w:tcPr>
          <w:p w14:paraId="273CE6A1" w14:textId="6683A9BD" w:rsidR="00A1073D" w:rsidRPr="00F93360" w:rsidRDefault="00A1073D" w:rsidP="00B972F5">
            <w:pPr>
              <w:jc w:val="center"/>
              <w:rPr>
                <w:rFonts w:eastAsia="Arial Narrow" w:cs="Arial Narrow"/>
                <w:color w:val="000000" w:themeColor="text1"/>
                <w:sz w:val="22"/>
              </w:rPr>
            </w:pPr>
            <w:r w:rsidRPr="00F93360">
              <w:rPr>
                <w:rFonts w:eastAsia="Arial Narrow" w:cs="Arial Narrow"/>
                <w:color w:val="000000" w:themeColor="text1"/>
                <w:sz w:val="22"/>
              </w:rPr>
              <w:t>Statinio statybos techninis prižiūrėtojas</w:t>
            </w:r>
          </w:p>
          <w:p w14:paraId="66688661" w14:textId="1AA92881" w:rsidR="00A1073D" w:rsidRPr="00F93360" w:rsidRDefault="00A1073D" w:rsidP="00B972F5">
            <w:pPr>
              <w:jc w:val="center"/>
              <w:rPr>
                <w:rFonts w:eastAsia="Arial Narrow" w:cs="Arial Narrow"/>
                <w:sz w:val="22"/>
              </w:rPr>
            </w:pPr>
          </w:p>
        </w:tc>
        <w:tc>
          <w:tcPr>
            <w:tcW w:w="1708" w:type="dxa"/>
            <w:vAlign w:val="center"/>
          </w:tcPr>
          <w:p w14:paraId="52F8138D" w14:textId="77777777" w:rsidR="00A1073D" w:rsidRPr="00F93360" w:rsidRDefault="00A1073D" w:rsidP="00B972F5">
            <w:pPr>
              <w:jc w:val="center"/>
              <w:rPr>
                <w:rFonts w:eastAsia="Arial Narrow" w:cs="Arial Narrow"/>
                <w:sz w:val="22"/>
              </w:rPr>
            </w:pPr>
          </w:p>
        </w:tc>
        <w:tc>
          <w:tcPr>
            <w:tcW w:w="1826" w:type="dxa"/>
            <w:vAlign w:val="center"/>
          </w:tcPr>
          <w:p w14:paraId="1212D9AC" w14:textId="77777777" w:rsidR="00A1073D" w:rsidRPr="00F93360" w:rsidRDefault="00A1073D" w:rsidP="00B972F5">
            <w:pPr>
              <w:jc w:val="center"/>
              <w:rPr>
                <w:rFonts w:eastAsia="Arial Narrow" w:cs="Arial Narrow"/>
                <w:sz w:val="22"/>
              </w:rPr>
            </w:pPr>
          </w:p>
        </w:tc>
        <w:tc>
          <w:tcPr>
            <w:tcW w:w="1897" w:type="dxa"/>
            <w:vAlign w:val="center"/>
          </w:tcPr>
          <w:p w14:paraId="78355FF7" w14:textId="34A956F2" w:rsidR="00A1073D" w:rsidRPr="00F93360" w:rsidRDefault="00B42CE3" w:rsidP="00B972F5">
            <w:pPr>
              <w:jc w:val="center"/>
              <w:rPr>
                <w:rFonts w:eastAsia="Arial Narrow" w:cs="Arial Narrow"/>
                <w:sz w:val="22"/>
              </w:rPr>
            </w:pPr>
            <w:r>
              <w:rPr>
                <w:rFonts w:eastAsia="Arial Narrow" w:cs="Arial Narrow"/>
                <w:sz w:val="22"/>
              </w:rPr>
              <w:t>7</w:t>
            </w:r>
            <w:r w:rsidR="00A1073D" w:rsidRPr="00F93360">
              <w:rPr>
                <w:rFonts w:eastAsia="Arial Narrow" w:cs="Arial Narrow"/>
                <w:sz w:val="22"/>
              </w:rPr>
              <w:t xml:space="preserve"> </w:t>
            </w:r>
            <w:proofErr w:type="spellStart"/>
            <w:r w:rsidR="00A1073D" w:rsidRPr="00F93360">
              <w:rPr>
                <w:rFonts w:eastAsia="Arial Narrow" w:cs="Arial Narrow"/>
                <w:sz w:val="22"/>
              </w:rPr>
              <w:t>k.d</w:t>
            </w:r>
            <w:proofErr w:type="spellEnd"/>
          </w:p>
        </w:tc>
      </w:tr>
      <w:tr w:rsidR="00A1073D" w:rsidRPr="00F93360" w14:paraId="5058F474" w14:textId="77777777" w:rsidTr="004B146E">
        <w:trPr>
          <w:trHeight w:val="397"/>
        </w:trPr>
        <w:tc>
          <w:tcPr>
            <w:tcW w:w="555" w:type="dxa"/>
            <w:vAlign w:val="center"/>
          </w:tcPr>
          <w:p w14:paraId="7DE0EC9E" w14:textId="204D3283" w:rsidR="00A1073D" w:rsidRPr="004425BB" w:rsidRDefault="004425BB" w:rsidP="004425BB">
            <w:pPr>
              <w:rPr>
                <w:rFonts w:eastAsia="Arial Narrow" w:cs="Arial Narrow"/>
                <w:sz w:val="24"/>
                <w:szCs w:val="24"/>
              </w:rPr>
            </w:pPr>
            <w:r>
              <w:rPr>
                <w:rFonts w:eastAsia="Arial Narrow" w:cs="Arial Narrow"/>
                <w:sz w:val="24"/>
                <w:szCs w:val="24"/>
              </w:rPr>
              <w:t>8</w:t>
            </w:r>
          </w:p>
        </w:tc>
        <w:tc>
          <w:tcPr>
            <w:tcW w:w="2355" w:type="dxa"/>
            <w:vAlign w:val="center"/>
          </w:tcPr>
          <w:p w14:paraId="38E2561F"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Pildyti klausimyną</w:t>
            </w:r>
          </w:p>
        </w:tc>
        <w:tc>
          <w:tcPr>
            <w:tcW w:w="4311" w:type="dxa"/>
            <w:vAlign w:val="center"/>
          </w:tcPr>
          <w:p w14:paraId="5E0EAC51" w14:textId="10183C5E" w:rsidR="00A1073D" w:rsidRPr="00F93360" w:rsidRDefault="00A1073D" w:rsidP="00B972F5">
            <w:pPr>
              <w:spacing w:line="259" w:lineRule="auto"/>
              <w:rPr>
                <w:rFonts w:eastAsia="Arial Narrow" w:cs="Arial Narrow"/>
                <w:color w:val="000000" w:themeColor="text1"/>
                <w:sz w:val="22"/>
              </w:rPr>
            </w:pPr>
            <w:r w:rsidRPr="00F93360">
              <w:rPr>
                <w:rFonts w:eastAsia="Arial Narrow" w:cs="Arial Narrow"/>
                <w:color w:val="000000" w:themeColor="text1"/>
                <w:sz w:val="22"/>
              </w:rPr>
              <w:t xml:space="preserve">Objekto apžiūros metu komisijos pirmininkas pildo Kokybės patikros ir objekto perdavimo eksploatacijai  klausimyną </w:t>
            </w:r>
            <w:r w:rsidRPr="00F93360">
              <w:rPr>
                <w:rFonts w:eastAsia="Arial Narrow" w:cs="Arial Narrow"/>
                <w:sz w:val="22"/>
              </w:rPr>
              <w:t>(žr. Priedą Nr. 4.</w:t>
            </w:r>
            <w:r w:rsidRPr="00F93360">
              <w:rPr>
                <w:rFonts w:eastAsia="Arial Narrow" w:cs="Arial Narrow"/>
                <w:color w:val="000000" w:themeColor="text1"/>
                <w:sz w:val="22"/>
              </w:rPr>
              <w:t>). Atsižvelgiant į objekto apimtis turi būti patikrintas ne mažiau nei vienas aspektas pateiktam klausimui.</w:t>
            </w:r>
          </w:p>
          <w:p w14:paraId="73F57D15" w14:textId="3DBED0B1" w:rsidR="00A1073D" w:rsidRPr="00F93360" w:rsidRDefault="00A1073D" w:rsidP="00B972F5">
            <w:pPr>
              <w:rPr>
                <w:rFonts w:eastAsia="Arial Narrow" w:cs="Arial Narrow"/>
                <w:sz w:val="22"/>
              </w:rPr>
            </w:pPr>
            <w:r w:rsidRPr="00F93360">
              <w:rPr>
                <w:rFonts w:eastAsia="Arial Narrow" w:cs="Arial Narrow"/>
                <w:color w:val="000000" w:themeColor="text1"/>
                <w:sz w:val="22"/>
              </w:rPr>
              <w:t xml:space="preserve">Jeigu apžiūros metu nebuvo rasti trūkumai arba buvo rasti neesminiai trūkumai, tai toliau vykdomas </w:t>
            </w:r>
            <w:r w:rsidR="001031C5">
              <w:rPr>
                <w:rFonts w:eastAsia="Arial Narrow" w:cs="Arial Narrow"/>
                <w:color w:val="000000" w:themeColor="text1"/>
                <w:sz w:val="22"/>
              </w:rPr>
              <w:t>9</w:t>
            </w:r>
            <w:r w:rsidRPr="00F93360">
              <w:rPr>
                <w:rFonts w:eastAsia="Arial Narrow" w:cs="Arial Narrow"/>
                <w:sz w:val="22"/>
              </w:rPr>
              <w:t xml:space="preserve"> veiksmas</w:t>
            </w:r>
          </w:p>
          <w:p w14:paraId="2BCC90C8" w14:textId="390F45C4" w:rsidR="00A1073D" w:rsidRPr="00F93360" w:rsidRDefault="00A1073D" w:rsidP="00B972F5">
            <w:pPr>
              <w:rPr>
                <w:rFonts w:eastAsia="Arial Narrow" w:cs="Arial Narrow"/>
                <w:color w:val="FF0000"/>
                <w:sz w:val="22"/>
              </w:rPr>
            </w:pPr>
            <w:r w:rsidRPr="00F93360">
              <w:rPr>
                <w:rFonts w:eastAsia="Arial Narrow" w:cs="Arial Narrow"/>
                <w:sz w:val="22"/>
              </w:rPr>
              <w:t>Jeigu apžiūros metu buvo rasti esminiai trūkumai (defektai), tai toliau vykdomas 1</w:t>
            </w:r>
            <w:r w:rsidR="001A6F44">
              <w:rPr>
                <w:rFonts w:eastAsia="Arial Narrow" w:cs="Arial Narrow"/>
                <w:sz w:val="22"/>
              </w:rPr>
              <w:t>4</w:t>
            </w:r>
            <w:r w:rsidRPr="00F93360">
              <w:rPr>
                <w:rFonts w:eastAsia="Arial Narrow" w:cs="Arial Narrow"/>
                <w:sz w:val="22"/>
              </w:rPr>
              <w:t xml:space="preserve"> veiksmas.</w:t>
            </w:r>
          </w:p>
          <w:p w14:paraId="61DB0FC3" w14:textId="294DEDA1" w:rsidR="00A1073D" w:rsidRPr="00F93360" w:rsidRDefault="001031C5" w:rsidP="00B972F5">
            <w:pPr>
              <w:rPr>
                <w:rFonts w:eastAsia="Arial Narrow" w:cs="Arial Narrow"/>
                <w:color w:val="FF0000"/>
                <w:sz w:val="22"/>
              </w:rPr>
            </w:pPr>
            <w:r w:rsidRPr="00F93360">
              <w:rPr>
                <w:rFonts w:eastAsia="Arial Narrow" w:cs="Arial Narrow"/>
                <w:color w:val="000000" w:themeColor="text1"/>
                <w:sz w:val="22"/>
              </w:rPr>
              <w:t xml:space="preserve">Veiksmas vyksta kartu </w:t>
            </w:r>
            <w:r w:rsidRPr="00CB23DC">
              <w:rPr>
                <w:rFonts w:eastAsia="Arial Narrow" w:cs="Arial Narrow"/>
                <w:color w:val="000000" w:themeColor="text1"/>
                <w:sz w:val="22"/>
              </w:rPr>
              <w:t>su 7.1 ir 7.2  veiksmais</w:t>
            </w:r>
          </w:p>
        </w:tc>
        <w:tc>
          <w:tcPr>
            <w:tcW w:w="2310" w:type="dxa"/>
            <w:vAlign w:val="center"/>
          </w:tcPr>
          <w:p w14:paraId="2BF89424" w14:textId="77777777" w:rsidR="00A1073D" w:rsidRPr="00F93360" w:rsidRDefault="00A1073D" w:rsidP="00B972F5">
            <w:pPr>
              <w:jc w:val="center"/>
              <w:rPr>
                <w:rFonts w:eastAsia="Arial Narrow" w:cs="Arial Narrow"/>
                <w:color w:val="000000" w:themeColor="text1"/>
                <w:sz w:val="22"/>
              </w:rPr>
            </w:pPr>
            <w:r w:rsidRPr="00F93360">
              <w:rPr>
                <w:rFonts w:eastAsia="Arial Narrow" w:cs="Arial Narrow"/>
                <w:color w:val="000000" w:themeColor="text1"/>
                <w:sz w:val="22"/>
              </w:rPr>
              <w:t>Komisijos pirmininkas</w:t>
            </w:r>
          </w:p>
        </w:tc>
        <w:tc>
          <w:tcPr>
            <w:tcW w:w="1708" w:type="dxa"/>
            <w:vAlign w:val="center"/>
          </w:tcPr>
          <w:p w14:paraId="7A57FCEB" w14:textId="77777777" w:rsidR="00A1073D" w:rsidRPr="00F93360" w:rsidRDefault="00A1073D" w:rsidP="00B972F5">
            <w:pPr>
              <w:spacing w:line="259" w:lineRule="auto"/>
              <w:jc w:val="center"/>
              <w:rPr>
                <w:rFonts w:eastAsia="Arial Narrow" w:cs="Arial Narrow"/>
                <w:color w:val="FF0000"/>
                <w:sz w:val="22"/>
              </w:rPr>
            </w:pPr>
          </w:p>
        </w:tc>
        <w:tc>
          <w:tcPr>
            <w:tcW w:w="1826" w:type="dxa"/>
            <w:vAlign w:val="center"/>
          </w:tcPr>
          <w:p w14:paraId="1C8ECD64" w14:textId="3ABAF945" w:rsidR="00A1073D" w:rsidRPr="00F93360" w:rsidRDefault="00A1073D" w:rsidP="00B972F5">
            <w:pPr>
              <w:spacing w:line="259" w:lineRule="auto"/>
              <w:jc w:val="center"/>
              <w:rPr>
                <w:rFonts w:eastAsia="Arial Narrow" w:cs="Arial Narrow"/>
                <w:sz w:val="22"/>
              </w:rPr>
            </w:pPr>
            <w:r w:rsidRPr="00F93360">
              <w:rPr>
                <w:rFonts w:eastAsia="Arial Narrow" w:cs="Arial Narrow"/>
                <w:sz w:val="22"/>
              </w:rPr>
              <w:t>Priedas Nr.4</w:t>
            </w:r>
          </w:p>
          <w:p w14:paraId="2D6A3F49" w14:textId="77777777" w:rsidR="00A1073D" w:rsidRPr="00F93360" w:rsidRDefault="00A1073D" w:rsidP="00B972F5">
            <w:pPr>
              <w:spacing w:line="259" w:lineRule="auto"/>
              <w:jc w:val="center"/>
              <w:rPr>
                <w:rFonts w:eastAsia="Arial Narrow" w:cs="Arial Narrow"/>
                <w:sz w:val="22"/>
              </w:rPr>
            </w:pPr>
            <w:r w:rsidRPr="00F93360">
              <w:rPr>
                <w:rFonts w:eastAsia="Arial Narrow" w:cs="Arial Narrow"/>
                <w:sz w:val="22"/>
              </w:rPr>
              <w:t>Kokybės patikros ir objekto perdavimo</w:t>
            </w:r>
          </w:p>
          <w:p w14:paraId="600A91B5" w14:textId="31F99CFD" w:rsidR="00A1073D" w:rsidRPr="00F93360" w:rsidRDefault="00A1073D" w:rsidP="00B972F5">
            <w:pPr>
              <w:spacing w:line="259" w:lineRule="auto"/>
              <w:jc w:val="center"/>
              <w:rPr>
                <w:rFonts w:eastAsia="Arial Narrow" w:cs="Arial Narrow"/>
                <w:sz w:val="22"/>
              </w:rPr>
            </w:pPr>
            <w:r w:rsidRPr="00F93360">
              <w:rPr>
                <w:rFonts w:eastAsia="Arial Narrow" w:cs="Arial Narrow"/>
                <w:sz w:val="22"/>
              </w:rPr>
              <w:t>eksploatacijai klausimynas</w:t>
            </w:r>
          </w:p>
        </w:tc>
        <w:tc>
          <w:tcPr>
            <w:tcW w:w="1897" w:type="dxa"/>
            <w:vAlign w:val="center"/>
          </w:tcPr>
          <w:p w14:paraId="1084C3D1" w14:textId="3932BEFB" w:rsidR="00A1073D" w:rsidRPr="00F93360" w:rsidRDefault="00B42CE3" w:rsidP="00B972F5">
            <w:pPr>
              <w:jc w:val="center"/>
              <w:rPr>
                <w:rFonts w:eastAsia="Arial Narrow" w:cs="Arial Narrow"/>
                <w:sz w:val="22"/>
              </w:rPr>
            </w:pPr>
            <w:r>
              <w:rPr>
                <w:rFonts w:eastAsia="Arial Narrow" w:cs="Arial Narrow"/>
                <w:sz w:val="22"/>
              </w:rPr>
              <w:t>7</w:t>
            </w:r>
            <w:r w:rsidR="00A1073D" w:rsidRPr="00F93360">
              <w:rPr>
                <w:rFonts w:eastAsia="Arial Narrow" w:cs="Arial Narrow"/>
                <w:sz w:val="22"/>
              </w:rPr>
              <w:t xml:space="preserve"> </w:t>
            </w:r>
            <w:proofErr w:type="spellStart"/>
            <w:r w:rsidR="00A1073D" w:rsidRPr="00F93360">
              <w:rPr>
                <w:rFonts w:eastAsia="Arial Narrow" w:cs="Arial Narrow"/>
                <w:sz w:val="22"/>
              </w:rPr>
              <w:t>k.d</w:t>
            </w:r>
            <w:proofErr w:type="spellEnd"/>
            <w:r w:rsidR="00A1073D" w:rsidRPr="00F93360">
              <w:rPr>
                <w:rFonts w:eastAsia="Arial Narrow" w:cs="Arial Narrow"/>
                <w:sz w:val="22"/>
              </w:rPr>
              <w:t>.</w:t>
            </w:r>
          </w:p>
        </w:tc>
      </w:tr>
      <w:tr w:rsidR="00A1073D" w:rsidRPr="00F93360" w14:paraId="76C1F0B6" w14:textId="77777777" w:rsidTr="004B146E">
        <w:trPr>
          <w:trHeight w:val="397"/>
        </w:trPr>
        <w:tc>
          <w:tcPr>
            <w:tcW w:w="555" w:type="dxa"/>
            <w:vAlign w:val="center"/>
          </w:tcPr>
          <w:p w14:paraId="7FA6E393" w14:textId="4B4B50D1" w:rsidR="00A1073D" w:rsidRPr="006C1FBE" w:rsidRDefault="006C1FBE" w:rsidP="006C1FBE">
            <w:pPr>
              <w:rPr>
                <w:rFonts w:eastAsia="Arial Narrow" w:cs="Arial Narrow"/>
                <w:sz w:val="24"/>
                <w:szCs w:val="24"/>
              </w:rPr>
            </w:pPr>
            <w:r w:rsidRPr="006C1FBE">
              <w:rPr>
                <w:rFonts w:eastAsia="Arial Narrow" w:cs="Arial Narrow"/>
                <w:sz w:val="24"/>
                <w:szCs w:val="24"/>
              </w:rPr>
              <w:t>9</w:t>
            </w:r>
          </w:p>
        </w:tc>
        <w:tc>
          <w:tcPr>
            <w:tcW w:w="2355" w:type="dxa"/>
            <w:vAlign w:val="center"/>
          </w:tcPr>
          <w:p w14:paraId="40756BA6" w14:textId="77777777" w:rsidR="00A1073D" w:rsidRPr="00F93360" w:rsidRDefault="00A1073D" w:rsidP="00B972F5">
            <w:pPr>
              <w:spacing w:line="259" w:lineRule="auto"/>
              <w:jc w:val="center"/>
              <w:rPr>
                <w:rFonts w:eastAsia="Arial Narrow" w:cs="Arial Narrow"/>
                <w:sz w:val="22"/>
              </w:rPr>
            </w:pPr>
            <w:r w:rsidRPr="00F93360">
              <w:rPr>
                <w:rFonts w:eastAsia="Arial Narrow" w:cs="Arial Narrow"/>
                <w:color w:val="000000" w:themeColor="text1"/>
                <w:sz w:val="22"/>
              </w:rPr>
              <w:t>Surašyti kokybės patikros ir objekto perdavimo eksploatacijai aktą</w:t>
            </w:r>
          </w:p>
        </w:tc>
        <w:tc>
          <w:tcPr>
            <w:tcW w:w="4311" w:type="dxa"/>
            <w:vAlign w:val="center"/>
          </w:tcPr>
          <w:p w14:paraId="5AF5C3C8" w14:textId="77777777" w:rsidR="001A6F44" w:rsidRPr="00F93360" w:rsidRDefault="00A1073D" w:rsidP="001A6F44">
            <w:pPr>
              <w:rPr>
                <w:rFonts w:eastAsia="Arial Narrow" w:cs="Arial Narrow"/>
                <w:color w:val="FF0000"/>
                <w:sz w:val="22"/>
              </w:rPr>
            </w:pPr>
            <w:r w:rsidRPr="00F93360">
              <w:rPr>
                <w:rFonts w:eastAsia="Arial Narrow" w:cs="Arial Narrow"/>
                <w:sz w:val="22"/>
              </w:rPr>
              <w:t xml:space="preserve">Tais atvejais, kai apžiūros metu nebuvo rasti trūkumai arba buvo rasti neesminiai trūkumai, rangovas užpildo kokybės patikros ir objekto </w:t>
            </w:r>
            <w:r w:rsidRPr="00F93360">
              <w:rPr>
                <w:rFonts w:eastAsia="Arial Narrow" w:cs="Arial Narrow"/>
                <w:sz w:val="22"/>
              </w:rPr>
              <w:lastRenderedPageBreak/>
              <w:t>perdavimo eksploatacijai aktą (žr.</w:t>
            </w:r>
            <w:r w:rsidRPr="00F93360">
              <w:rPr>
                <w:rFonts w:eastAsia="Arial Narrow" w:cs="Arial Narrow"/>
                <w:color w:val="FF0000"/>
                <w:sz w:val="22"/>
              </w:rPr>
              <w:t xml:space="preserve"> </w:t>
            </w:r>
            <w:r w:rsidRPr="00F93360">
              <w:rPr>
                <w:rFonts w:eastAsia="Arial Narrow" w:cs="Arial Narrow"/>
                <w:sz w:val="22"/>
              </w:rPr>
              <w:t xml:space="preserve">Priedą Nr. 5).  </w:t>
            </w:r>
            <w:r w:rsidR="001A6F44" w:rsidRPr="00F93360">
              <w:rPr>
                <w:rFonts w:eastAsia="Arial Narrow" w:cs="Arial Narrow"/>
                <w:color w:val="000000" w:themeColor="text1"/>
                <w:sz w:val="22"/>
              </w:rPr>
              <w:t xml:space="preserve">Veiksmas vyksta kartu </w:t>
            </w:r>
            <w:r w:rsidR="001A6F44" w:rsidRPr="00CB23DC">
              <w:rPr>
                <w:rFonts w:eastAsia="Arial Narrow" w:cs="Arial Narrow"/>
                <w:color w:val="000000" w:themeColor="text1"/>
                <w:sz w:val="22"/>
              </w:rPr>
              <w:t>su 7.1 ir 7.2  veiksmais</w:t>
            </w:r>
          </w:p>
          <w:p w14:paraId="73AF92D9" w14:textId="2164C67F" w:rsidR="00A1073D" w:rsidRPr="00F93360" w:rsidRDefault="00A1073D" w:rsidP="00B972F5">
            <w:pPr>
              <w:rPr>
                <w:rFonts w:eastAsia="Arial Narrow" w:cs="Arial Narrow"/>
                <w:sz w:val="22"/>
              </w:rPr>
            </w:pPr>
          </w:p>
        </w:tc>
        <w:tc>
          <w:tcPr>
            <w:tcW w:w="2310" w:type="dxa"/>
            <w:vAlign w:val="center"/>
          </w:tcPr>
          <w:p w14:paraId="31A17CFA" w14:textId="77777777" w:rsidR="00A1073D" w:rsidRPr="00F93360" w:rsidRDefault="00A1073D" w:rsidP="00B972F5">
            <w:pPr>
              <w:jc w:val="center"/>
              <w:rPr>
                <w:rFonts w:eastAsia="Arial Narrow" w:cs="Arial Narrow"/>
                <w:sz w:val="22"/>
              </w:rPr>
            </w:pPr>
            <w:r w:rsidRPr="00F93360">
              <w:rPr>
                <w:rFonts w:eastAsia="Arial Narrow" w:cs="Arial Narrow"/>
                <w:sz w:val="22"/>
              </w:rPr>
              <w:lastRenderedPageBreak/>
              <w:t>Rangovas</w:t>
            </w:r>
          </w:p>
        </w:tc>
        <w:tc>
          <w:tcPr>
            <w:tcW w:w="1708" w:type="dxa"/>
            <w:vAlign w:val="center"/>
          </w:tcPr>
          <w:p w14:paraId="1B445D43" w14:textId="77777777" w:rsidR="00A1073D" w:rsidRPr="00F93360" w:rsidRDefault="00A1073D" w:rsidP="00B972F5">
            <w:pPr>
              <w:jc w:val="center"/>
              <w:rPr>
                <w:rFonts w:eastAsia="Arial Narrow" w:cs="Arial Narrow"/>
                <w:color w:val="FF0000"/>
                <w:sz w:val="22"/>
              </w:rPr>
            </w:pPr>
          </w:p>
        </w:tc>
        <w:tc>
          <w:tcPr>
            <w:tcW w:w="1826" w:type="dxa"/>
            <w:vAlign w:val="center"/>
          </w:tcPr>
          <w:p w14:paraId="28BA9009" w14:textId="50087658" w:rsidR="00A1073D" w:rsidRPr="00F93360" w:rsidRDefault="00A1073D" w:rsidP="00B972F5">
            <w:pPr>
              <w:spacing w:line="259" w:lineRule="auto"/>
              <w:jc w:val="center"/>
              <w:rPr>
                <w:rFonts w:eastAsia="Arial Narrow" w:cs="Arial Narrow"/>
                <w:sz w:val="22"/>
              </w:rPr>
            </w:pPr>
            <w:r w:rsidRPr="00F93360">
              <w:rPr>
                <w:rFonts w:eastAsia="Arial Narrow" w:cs="Arial Narrow"/>
                <w:sz w:val="22"/>
              </w:rPr>
              <w:t>Priedas Nr. 5.</w:t>
            </w:r>
          </w:p>
          <w:p w14:paraId="2C949486" w14:textId="1EC9DC90" w:rsidR="00A1073D" w:rsidRPr="001A6F44" w:rsidRDefault="00A1073D" w:rsidP="001A6F44">
            <w:pPr>
              <w:spacing w:line="259" w:lineRule="auto"/>
              <w:jc w:val="center"/>
              <w:rPr>
                <w:rFonts w:eastAsia="Arial Narrow" w:cs="Arial Narrow"/>
                <w:sz w:val="22"/>
              </w:rPr>
            </w:pPr>
            <w:r w:rsidRPr="00F93360">
              <w:rPr>
                <w:rFonts w:eastAsia="Arial Narrow" w:cs="Arial Narrow"/>
                <w:sz w:val="22"/>
              </w:rPr>
              <w:lastRenderedPageBreak/>
              <w:t>Kokybės patikros ir objekto perdavimo eksploatacijai aktas</w:t>
            </w:r>
          </w:p>
        </w:tc>
        <w:tc>
          <w:tcPr>
            <w:tcW w:w="1897" w:type="dxa"/>
            <w:vAlign w:val="center"/>
          </w:tcPr>
          <w:p w14:paraId="5B12AE9F" w14:textId="7D9829DD" w:rsidR="00A1073D" w:rsidRPr="00F93360" w:rsidRDefault="008A3597" w:rsidP="00B972F5">
            <w:pPr>
              <w:jc w:val="center"/>
              <w:rPr>
                <w:rFonts w:eastAsia="Arial Narrow" w:cs="Arial Narrow"/>
                <w:sz w:val="22"/>
              </w:rPr>
            </w:pPr>
            <w:r>
              <w:rPr>
                <w:rFonts w:eastAsia="Arial Narrow" w:cs="Arial Narrow"/>
                <w:sz w:val="22"/>
              </w:rPr>
              <w:lastRenderedPageBreak/>
              <w:t>7</w:t>
            </w:r>
            <w:r w:rsidR="00A1073D" w:rsidRPr="00F93360">
              <w:rPr>
                <w:rFonts w:eastAsia="Arial Narrow" w:cs="Arial Narrow"/>
                <w:sz w:val="22"/>
              </w:rPr>
              <w:t xml:space="preserve"> </w:t>
            </w:r>
            <w:proofErr w:type="spellStart"/>
            <w:r w:rsidR="00A1073D" w:rsidRPr="00F93360">
              <w:rPr>
                <w:rFonts w:eastAsia="Arial Narrow" w:cs="Arial Narrow"/>
                <w:sz w:val="22"/>
              </w:rPr>
              <w:t>k.d</w:t>
            </w:r>
            <w:proofErr w:type="spellEnd"/>
            <w:r w:rsidR="00A1073D" w:rsidRPr="00F93360">
              <w:rPr>
                <w:rFonts w:eastAsia="Arial Narrow" w:cs="Arial Narrow"/>
                <w:sz w:val="22"/>
              </w:rPr>
              <w:t>.</w:t>
            </w:r>
          </w:p>
        </w:tc>
      </w:tr>
      <w:tr w:rsidR="00A1073D" w:rsidRPr="00F93360" w14:paraId="4BA5A4D4" w14:textId="77777777" w:rsidTr="004B146E">
        <w:trPr>
          <w:trHeight w:val="397"/>
        </w:trPr>
        <w:tc>
          <w:tcPr>
            <w:tcW w:w="555" w:type="dxa"/>
            <w:vAlign w:val="center"/>
          </w:tcPr>
          <w:p w14:paraId="093C65FD" w14:textId="5EB1DAB9" w:rsidR="00A1073D" w:rsidRPr="006C1FBE" w:rsidRDefault="006C1FBE" w:rsidP="006C1FBE">
            <w:pPr>
              <w:rPr>
                <w:rFonts w:eastAsia="Arial Narrow" w:cs="Arial Narrow"/>
                <w:sz w:val="24"/>
                <w:szCs w:val="24"/>
              </w:rPr>
            </w:pPr>
            <w:r>
              <w:rPr>
                <w:rFonts w:eastAsia="Arial Narrow" w:cs="Arial Narrow"/>
                <w:sz w:val="24"/>
                <w:szCs w:val="24"/>
              </w:rPr>
              <w:t>10</w:t>
            </w:r>
          </w:p>
        </w:tc>
        <w:tc>
          <w:tcPr>
            <w:tcW w:w="2355" w:type="dxa"/>
            <w:vAlign w:val="center"/>
          </w:tcPr>
          <w:p w14:paraId="6D2155BA"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Teikti aktą suderinimui</w:t>
            </w:r>
          </w:p>
        </w:tc>
        <w:tc>
          <w:tcPr>
            <w:tcW w:w="4311" w:type="dxa"/>
            <w:vAlign w:val="center"/>
          </w:tcPr>
          <w:p w14:paraId="32E2B0F7" w14:textId="77777777" w:rsidR="00A1073D" w:rsidRPr="00F93360" w:rsidRDefault="00A1073D" w:rsidP="00B972F5">
            <w:pPr>
              <w:rPr>
                <w:rFonts w:eastAsia="Arial Narrow" w:cs="Arial Narrow"/>
                <w:sz w:val="22"/>
              </w:rPr>
            </w:pPr>
            <w:r w:rsidRPr="00F93360">
              <w:rPr>
                <w:rFonts w:eastAsia="Arial Narrow" w:cs="Arial Narrow"/>
                <w:sz w:val="22"/>
              </w:rPr>
              <w:t>Parengęs kokybės patikros ir objekto perdavimo eksploatacijai aktą, rangovas jį el. paštu teikia komisijos nariams, pirmininkui ir kitiems statybos dalyviams suderinimui</w:t>
            </w:r>
          </w:p>
          <w:p w14:paraId="3DABB8E4" w14:textId="043DE04F" w:rsidR="00A1073D" w:rsidRPr="004F5B13" w:rsidRDefault="004F5B13" w:rsidP="00B972F5">
            <w:pPr>
              <w:rPr>
                <w:rFonts w:eastAsia="Arial Narrow" w:cs="Arial Narrow"/>
                <w:color w:val="FF0000"/>
                <w:sz w:val="22"/>
              </w:rPr>
            </w:pPr>
            <w:r w:rsidRPr="00F93360">
              <w:rPr>
                <w:rFonts w:eastAsia="Arial Narrow" w:cs="Arial Narrow"/>
                <w:color w:val="000000" w:themeColor="text1"/>
                <w:sz w:val="22"/>
              </w:rPr>
              <w:t xml:space="preserve">Veiksmas vyksta kartu </w:t>
            </w:r>
            <w:r w:rsidRPr="00CB23DC">
              <w:rPr>
                <w:rFonts w:eastAsia="Arial Narrow" w:cs="Arial Narrow"/>
                <w:color w:val="000000" w:themeColor="text1"/>
                <w:sz w:val="22"/>
              </w:rPr>
              <w:t>su 7.1 ir 7.2  veiksmais</w:t>
            </w:r>
          </w:p>
        </w:tc>
        <w:tc>
          <w:tcPr>
            <w:tcW w:w="2310" w:type="dxa"/>
            <w:vAlign w:val="center"/>
          </w:tcPr>
          <w:p w14:paraId="7FE0CF67" w14:textId="77777777" w:rsidR="00A1073D" w:rsidRPr="00F93360" w:rsidRDefault="00A1073D" w:rsidP="00B972F5">
            <w:pPr>
              <w:jc w:val="center"/>
              <w:rPr>
                <w:rFonts w:eastAsia="Arial Narrow" w:cs="Arial Narrow"/>
                <w:sz w:val="22"/>
              </w:rPr>
            </w:pPr>
            <w:r w:rsidRPr="00F93360">
              <w:rPr>
                <w:rFonts w:eastAsia="Arial Narrow" w:cs="Arial Narrow"/>
                <w:sz w:val="22"/>
              </w:rPr>
              <w:t>Rangovas</w:t>
            </w:r>
          </w:p>
        </w:tc>
        <w:tc>
          <w:tcPr>
            <w:tcW w:w="1708" w:type="dxa"/>
            <w:vAlign w:val="center"/>
          </w:tcPr>
          <w:p w14:paraId="6E8194AE" w14:textId="77777777" w:rsidR="00A1073D" w:rsidRPr="00F93360" w:rsidRDefault="00A1073D" w:rsidP="00B972F5">
            <w:pPr>
              <w:jc w:val="center"/>
              <w:rPr>
                <w:rFonts w:eastAsia="Arial Narrow" w:cs="Arial Narrow"/>
                <w:sz w:val="22"/>
              </w:rPr>
            </w:pPr>
            <w:proofErr w:type="spellStart"/>
            <w:r w:rsidRPr="00F93360">
              <w:rPr>
                <w:rFonts w:eastAsia="Arial Narrow" w:cs="Arial Narrow"/>
                <w:sz w:val="22"/>
              </w:rPr>
              <w:t>El.paštas</w:t>
            </w:r>
            <w:proofErr w:type="spellEnd"/>
          </w:p>
        </w:tc>
        <w:tc>
          <w:tcPr>
            <w:tcW w:w="1826" w:type="dxa"/>
            <w:vAlign w:val="center"/>
          </w:tcPr>
          <w:p w14:paraId="7C31D78F" w14:textId="77777777" w:rsidR="00A1073D" w:rsidRPr="00F93360" w:rsidRDefault="00A1073D" w:rsidP="00B972F5">
            <w:pPr>
              <w:jc w:val="center"/>
              <w:rPr>
                <w:rFonts w:eastAsia="Arial Narrow" w:cs="Arial Narrow"/>
                <w:sz w:val="22"/>
              </w:rPr>
            </w:pPr>
          </w:p>
        </w:tc>
        <w:tc>
          <w:tcPr>
            <w:tcW w:w="1897" w:type="dxa"/>
            <w:vAlign w:val="center"/>
          </w:tcPr>
          <w:p w14:paraId="1F278F00" w14:textId="48E6FB70" w:rsidR="00A1073D" w:rsidRPr="00F93360" w:rsidRDefault="003401D8" w:rsidP="00B972F5">
            <w:pPr>
              <w:jc w:val="center"/>
              <w:rPr>
                <w:rFonts w:eastAsia="Arial Narrow" w:cs="Arial Narrow"/>
                <w:sz w:val="22"/>
              </w:rPr>
            </w:pPr>
            <w:r>
              <w:rPr>
                <w:rFonts w:eastAsia="Arial Narrow" w:cs="Arial Narrow"/>
                <w:sz w:val="22"/>
              </w:rPr>
              <w:t>7</w:t>
            </w:r>
            <w:r w:rsidR="00A1073D" w:rsidRPr="00F93360">
              <w:rPr>
                <w:rFonts w:eastAsia="Arial Narrow" w:cs="Arial Narrow"/>
                <w:sz w:val="22"/>
              </w:rPr>
              <w:t xml:space="preserve"> </w:t>
            </w:r>
            <w:proofErr w:type="spellStart"/>
            <w:r w:rsidR="00A1073D" w:rsidRPr="00F93360">
              <w:rPr>
                <w:rFonts w:eastAsia="Arial Narrow" w:cs="Arial Narrow"/>
                <w:sz w:val="22"/>
              </w:rPr>
              <w:t>k.d</w:t>
            </w:r>
            <w:proofErr w:type="spellEnd"/>
            <w:r w:rsidR="00A1073D" w:rsidRPr="00F93360">
              <w:rPr>
                <w:rFonts w:eastAsia="Arial Narrow" w:cs="Arial Narrow"/>
                <w:sz w:val="22"/>
              </w:rPr>
              <w:t>.</w:t>
            </w:r>
          </w:p>
        </w:tc>
      </w:tr>
      <w:tr w:rsidR="00A1073D" w:rsidRPr="00F93360" w14:paraId="54208778" w14:textId="77777777" w:rsidTr="004B146E">
        <w:trPr>
          <w:trHeight w:val="397"/>
        </w:trPr>
        <w:tc>
          <w:tcPr>
            <w:tcW w:w="555" w:type="dxa"/>
            <w:vAlign w:val="center"/>
          </w:tcPr>
          <w:p w14:paraId="2CB12AD7" w14:textId="5D196BF0" w:rsidR="00A1073D" w:rsidRPr="006C1FBE" w:rsidRDefault="006C1FBE" w:rsidP="006C1FBE">
            <w:pPr>
              <w:rPr>
                <w:rFonts w:eastAsia="Arial Narrow" w:cs="Arial Narrow"/>
                <w:sz w:val="24"/>
                <w:szCs w:val="24"/>
              </w:rPr>
            </w:pPr>
            <w:r>
              <w:rPr>
                <w:rFonts w:eastAsia="Arial Narrow" w:cs="Arial Narrow"/>
                <w:sz w:val="24"/>
                <w:szCs w:val="24"/>
              </w:rPr>
              <w:t>11</w:t>
            </w:r>
          </w:p>
        </w:tc>
        <w:tc>
          <w:tcPr>
            <w:tcW w:w="2355" w:type="dxa"/>
            <w:vAlign w:val="center"/>
          </w:tcPr>
          <w:p w14:paraId="23C53B12" w14:textId="77777777" w:rsidR="00A1073D" w:rsidRPr="00F93360" w:rsidRDefault="00A1073D" w:rsidP="00B972F5">
            <w:pPr>
              <w:jc w:val="center"/>
              <w:rPr>
                <w:rFonts w:eastAsia="Arial Narrow" w:cs="Arial Narrow"/>
                <w:sz w:val="22"/>
              </w:rPr>
            </w:pPr>
            <w:r w:rsidRPr="00F93360">
              <w:rPr>
                <w:rFonts w:eastAsia="Arial Narrow" w:cs="Arial Narrow"/>
                <w:sz w:val="22"/>
              </w:rPr>
              <w:t>Įkelti į DVS ir inicijuoti dokumento procesą.</w:t>
            </w:r>
          </w:p>
        </w:tc>
        <w:tc>
          <w:tcPr>
            <w:tcW w:w="4311" w:type="dxa"/>
            <w:vAlign w:val="center"/>
          </w:tcPr>
          <w:p w14:paraId="6077E785" w14:textId="77777777" w:rsidR="00A1073D" w:rsidRPr="00F93360" w:rsidRDefault="00A1073D" w:rsidP="00B972F5">
            <w:pPr>
              <w:rPr>
                <w:rFonts w:eastAsia="Arial Narrow" w:cs="Arial Narrow"/>
                <w:sz w:val="22"/>
              </w:rPr>
            </w:pPr>
            <w:r w:rsidRPr="00F93360">
              <w:rPr>
                <w:rFonts w:eastAsia="Arial Narrow" w:cs="Arial Narrow"/>
                <w:color w:val="000000" w:themeColor="text1"/>
                <w:sz w:val="22"/>
              </w:rPr>
              <w:t>Iš rangovo gavęs suderintą aktą, komisijos pirmininkas jį kartu su klausimynu įkelia į DVS, nurodo pasirašančius asmenis dokumento pasirašymo portale ir inicijuoja dokumento procesą</w:t>
            </w:r>
          </w:p>
        </w:tc>
        <w:tc>
          <w:tcPr>
            <w:tcW w:w="2310" w:type="dxa"/>
            <w:vAlign w:val="center"/>
          </w:tcPr>
          <w:p w14:paraId="72F9CC2E" w14:textId="77777777" w:rsidR="00A1073D" w:rsidRPr="00F93360" w:rsidRDefault="00A1073D" w:rsidP="00B972F5">
            <w:pPr>
              <w:spacing w:line="259" w:lineRule="auto"/>
              <w:jc w:val="center"/>
              <w:rPr>
                <w:rFonts w:eastAsia="Arial Narrow" w:cs="Arial Narrow"/>
                <w:sz w:val="22"/>
              </w:rPr>
            </w:pPr>
            <w:r w:rsidRPr="00F93360">
              <w:rPr>
                <w:rFonts w:eastAsia="Arial Narrow" w:cs="Arial Narrow"/>
                <w:sz w:val="22"/>
              </w:rPr>
              <w:t>Komisijos pirmininkas</w:t>
            </w:r>
          </w:p>
        </w:tc>
        <w:tc>
          <w:tcPr>
            <w:tcW w:w="1708" w:type="dxa"/>
            <w:vAlign w:val="center"/>
          </w:tcPr>
          <w:p w14:paraId="741AEC01" w14:textId="77777777" w:rsidR="00A1073D" w:rsidRPr="00F93360" w:rsidRDefault="00A1073D" w:rsidP="00B972F5">
            <w:pPr>
              <w:jc w:val="center"/>
              <w:rPr>
                <w:rFonts w:eastAsia="Arial Narrow" w:cs="Arial Narrow"/>
                <w:sz w:val="22"/>
              </w:rPr>
            </w:pPr>
            <w:r w:rsidRPr="00F93360">
              <w:rPr>
                <w:rFonts w:eastAsia="Arial Narrow" w:cs="Arial Narrow"/>
                <w:sz w:val="22"/>
              </w:rPr>
              <w:t>DVS</w:t>
            </w:r>
          </w:p>
        </w:tc>
        <w:tc>
          <w:tcPr>
            <w:tcW w:w="1826" w:type="dxa"/>
            <w:vAlign w:val="center"/>
          </w:tcPr>
          <w:p w14:paraId="47DCE6C3" w14:textId="77777777" w:rsidR="00A1073D" w:rsidRPr="00F93360" w:rsidRDefault="00A1073D" w:rsidP="00B972F5">
            <w:pPr>
              <w:jc w:val="center"/>
              <w:rPr>
                <w:rFonts w:eastAsia="Arial Narrow" w:cs="Arial Narrow"/>
                <w:sz w:val="22"/>
              </w:rPr>
            </w:pPr>
          </w:p>
        </w:tc>
        <w:tc>
          <w:tcPr>
            <w:tcW w:w="1897" w:type="dxa"/>
            <w:vAlign w:val="center"/>
          </w:tcPr>
          <w:p w14:paraId="008D9F2F"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17026158" w14:textId="77777777" w:rsidTr="004B146E">
        <w:trPr>
          <w:trHeight w:val="397"/>
        </w:trPr>
        <w:tc>
          <w:tcPr>
            <w:tcW w:w="555" w:type="dxa"/>
            <w:vAlign w:val="center"/>
          </w:tcPr>
          <w:p w14:paraId="7EF9E5AD" w14:textId="0CEA2917" w:rsidR="00A1073D" w:rsidRPr="00615A5E" w:rsidRDefault="00615A5E" w:rsidP="00615A5E">
            <w:pPr>
              <w:rPr>
                <w:rFonts w:eastAsia="Arial Narrow" w:cs="Arial Narrow"/>
                <w:sz w:val="24"/>
                <w:szCs w:val="24"/>
              </w:rPr>
            </w:pPr>
            <w:r>
              <w:rPr>
                <w:rFonts w:eastAsia="Arial Narrow" w:cs="Arial Narrow"/>
                <w:sz w:val="24"/>
                <w:szCs w:val="24"/>
              </w:rPr>
              <w:t>12</w:t>
            </w:r>
          </w:p>
        </w:tc>
        <w:tc>
          <w:tcPr>
            <w:tcW w:w="2355" w:type="dxa"/>
            <w:vAlign w:val="center"/>
          </w:tcPr>
          <w:p w14:paraId="53ED1668"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Teikti pasirašyti komisijos nariams ir statybos dalyviams</w:t>
            </w:r>
          </w:p>
        </w:tc>
        <w:tc>
          <w:tcPr>
            <w:tcW w:w="4311" w:type="dxa"/>
            <w:vAlign w:val="center"/>
          </w:tcPr>
          <w:p w14:paraId="498177A9" w14:textId="77777777"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Komisijos pirmininkas per DVS dokumento pasirašymo portalą teikia dokumentą pasirašyti komisijos nariams ir statybos dalyviams.</w:t>
            </w:r>
          </w:p>
          <w:p w14:paraId="06D86D1C" w14:textId="100179B1" w:rsidR="00A1073D" w:rsidRPr="00F93360" w:rsidRDefault="00A1073D" w:rsidP="00B972F5">
            <w:pPr>
              <w:rPr>
                <w:rFonts w:eastAsia="Arial Narrow" w:cs="Arial Narrow"/>
                <w:sz w:val="22"/>
              </w:rPr>
            </w:pPr>
            <w:r w:rsidRPr="00F93360">
              <w:rPr>
                <w:rFonts w:eastAsia="Arial Narrow" w:cs="Arial Narrow"/>
                <w:sz w:val="22"/>
              </w:rPr>
              <w:t>Veiksmas vyksta kartu su 1</w:t>
            </w:r>
            <w:r w:rsidR="004F5B13">
              <w:rPr>
                <w:rFonts w:eastAsia="Arial Narrow" w:cs="Arial Narrow"/>
                <w:sz w:val="22"/>
              </w:rPr>
              <w:t>1</w:t>
            </w:r>
            <w:r w:rsidRPr="00F93360">
              <w:rPr>
                <w:rFonts w:eastAsia="Arial Narrow" w:cs="Arial Narrow"/>
                <w:sz w:val="22"/>
              </w:rPr>
              <w:t xml:space="preserve"> veiksmu.</w:t>
            </w:r>
          </w:p>
        </w:tc>
        <w:tc>
          <w:tcPr>
            <w:tcW w:w="2310" w:type="dxa"/>
            <w:vAlign w:val="center"/>
          </w:tcPr>
          <w:p w14:paraId="37DE6F10" w14:textId="77777777" w:rsidR="00A1073D" w:rsidRPr="00F93360" w:rsidRDefault="00A1073D" w:rsidP="00B972F5">
            <w:pPr>
              <w:jc w:val="center"/>
              <w:rPr>
                <w:rFonts w:eastAsia="Arial Narrow" w:cs="Arial Narrow"/>
                <w:sz w:val="22"/>
              </w:rPr>
            </w:pPr>
            <w:r w:rsidRPr="00F93360">
              <w:rPr>
                <w:rFonts w:eastAsia="Arial Narrow" w:cs="Arial Narrow"/>
                <w:sz w:val="22"/>
              </w:rPr>
              <w:t>Komisijos pirmininkas</w:t>
            </w:r>
          </w:p>
        </w:tc>
        <w:tc>
          <w:tcPr>
            <w:tcW w:w="1708" w:type="dxa"/>
            <w:vAlign w:val="center"/>
          </w:tcPr>
          <w:p w14:paraId="6B5792E0" w14:textId="77777777" w:rsidR="00A1073D" w:rsidRPr="00F93360" w:rsidRDefault="00A1073D" w:rsidP="00B972F5">
            <w:pPr>
              <w:jc w:val="center"/>
              <w:rPr>
                <w:rFonts w:eastAsia="Arial Narrow" w:cs="Arial Narrow"/>
                <w:sz w:val="22"/>
              </w:rPr>
            </w:pPr>
            <w:r w:rsidRPr="00F93360">
              <w:rPr>
                <w:rFonts w:eastAsia="Arial Narrow" w:cs="Arial Narrow"/>
                <w:sz w:val="22"/>
              </w:rPr>
              <w:t>DVS</w:t>
            </w:r>
          </w:p>
        </w:tc>
        <w:tc>
          <w:tcPr>
            <w:tcW w:w="1826" w:type="dxa"/>
            <w:vAlign w:val="center"/>
          </w:tcPr>
          <w:p w14:paraId="19AA81F4" w14:textId="77777777" w:rsidR="00A1073D" w:rsidRPr="00F93360" w:rsidRDefault="00A1073D" w:rsidP="00B972F5">
            <w:pPr>
              <w:jc w:val="center"/>
              <w:rPr>
                <w:rFonts w:eastAsia="Arial Narrow" w:cs="Arial Narrow"/>
                <w:sz w:val="22"/>
              </w:rPr>
            </w:pPr>
          </w:p>
        </w:tc>
        <w:tc>
          <w:tcPr>
            <w:tcW w:w="1897" w:type="dxa"/>
            <w:vAlign w:val="center"/>
          </w:tcPr>
          <w:p w14:paraId="3D483ABE"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2B626BFB" w14:textId="77777777" w:rsidTr="004B146E">
        <w:trPr>
          <w:trHeight w:val="397"/>
        </w:trPr>
        <w:tc>
          <w:tcPr>
            <w:tcW w:w="555" w:type="dxa"/>
            <w:vAlign w:val="center"/>
          </w:tcPr>
          <w:p w14:paraId="39778526" w14:textId="7F47795B" w:rsidR="00A1073D" w:rsidRPr="00615A5E" w:rsidRDefault="00615A5E" w:rsidP="00615A5E">
            <w:pPr>
              <w:rPr>
                <w:rFonts w:eastAsia="Arial Narrow" w:cs="Arial Narrow"/>
                <w:sz w:val="24"/>
                <w:szCs w:val="24"/>
              </w:rPr>
            </w:pPr>
            <w:r>
              <w:rPr>
                <w:rFonts w:eastAsia="Arial Narrow" w:cs="Arial Narrow"/>
                <w:sz w:val="24"/>
                <w:szCs w:val="24"/>
              </w:rPr>
              <w:t>13</w:t>
            </w:r>
          </w:p>
        </w:tc>
        <w:tc>
          <w:tcPr>
            <w:tcW w:w="2355" w:type="dxa"/>
            <w:vAlign w:val="center"/>
          </w:tcPr>
          <w:p w14:paraId="393BD959"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Pasirašyti kvalifikuotu elektroniniu parašu ir siųsti susipažinimui suinteresuotoms šalims</w:t>
            </w:r>
          </w:p>
        </w:tc>
        <w:tc>
          <w:tcPr>
            <w:tcW w:w="4311" w:type="dxa"/>
            <w:vAlign w:val="center"/>
          </w:tcPr>
          <w:p w14:paraId="480DFD4E" w14:textId="206B64D5" w:rsidR="00A1073D" w:rsidRPr="00F93360" w:rsidRDefault="00085F1E" w:rsidP="00B972F5">
            <w:pPr>
              <w:spacing w:line="257" w:lineRule="auto"/>
              <w:rPr>
                <w:rFonts w:eastAsia="Arial Narrow" w:cs="Arial Narrow"/>
                <w:sz w:val="22"/>
              </w:rPr>
            </w:pPr>
            <w:r w:rsidRPr="00085F1E">
              <w:rPr>
                <w:rFonts w:eastAsia="Arial Narrow" w:cs="Arial Narrow"/>
                <w:sz w:val="22"/>
              </w:rPr>
              <w:t>Iš komisijos pirmininko gavę aktą komisijos nariai ir kiti statybos dalyviai, patikrina ar jame esanti informacija tiksli bei pasirašo jį kvalifikuotu elektroniniu parašu</w:t>
            </w:r>
            <w:r w:rsidR="001A5A55">
              <w:rPr>
                <w:rFonts w:eastAsia="Arial Narrow" w:cs="Arial Narrow"/>
                <w:sz w:val="22"/>
              </w:rPr>
              <w:t>, t</w:t>
            </w:r>
            <w:r w:rsidR="00536580">
              <w:rPr>
                <w:rFonts w:eastAsia="Arial Narrow" w:cs="Arial Narrow"/>
                <w:sz w:val="22"/>
              </w:rPr>
              <w:t>oliau k</w:t>
            </w:r>
            <w:r w:rsidR="00A1073D" w:rsidRPr="00F93360">
              <w:rPr>
                <w:rFonts w:eastAsia="Arial Narrow" w:cs="Arial Narrow"/>
                <w:sz w:val="22"/>
              </w:rPr>
              <w:t>omisijos pirmininkas pasirašo dokumentą duomenų valdymo sistemoje, kuri registruotą ir pasirašytą dokumentą išsiunčia susipažinti statybos dalyviams. Aktas siunčiamas:</w:t>
            </w:r>
          </w:p>
          <w:p w14:paraId="5BBB683C" w14:textId="77777777" w:rsidR="00A1073D" w:rsidRPr="00F93360" w:rsidRDefault="00A1073D" w:rsidP="00B972F5">
            <w:pPr>
              <w:rPr>
                <w:rFonts w:eastAsia="Arial Narrow" w:cs="Arial Narrow"/>
                <w:sz w:val="22"/>
              </w:rPr>
            </w:pPr>
            <w:r w:rsidRPr="00F93360">
              <w:rPr>
                <w:rFonts w:eastAsia="Arial Narrow" w:cs="Arial Narrow"/>
                <w:sz w:val="22"/>
              </w:rPr>
              <w:t>- rangovui;</w:t>
            </w:r>
          </w:p>
          <w:p w14:paraId="3F9AA9E7" w14:textId="77777777" w:rsidR="00A1073D" w:rsidRPr="00F93360" w:rsidRDefault="00A1073D" w:rsidP="00B972F5">
            <w:pPr>
              <w:rPr>
                <w:rFonts w:eastAsia="Arial Narrow" w:cs="Arial Narrow"/>
                <w:sz w:val="22"/>
              </w:rPr>
            </w:pPr>
            <w:r w:rsidRPr="00F93360">
              <w:rPr>
                <w:rFonts w:eastAsia="Arial Narrow" w:cs="Arial Narrow"/>
                <w:sz w:val="22"/>
              </w:rPr>
              <w:t>- statinio statybos techniniam prižiūrėtojui;</w:t>
            </w:r>
          </w:p>
          <w:p w14:paraId="2B74D02C" w14:textId="77777777" w:rsidR="00A1073D" w:rsidRPr="00F93360" w:rsidRDefault="00A1073D" w:rsidP="00B972F5">
            <w:pPr>
              <w:rPr>
                <w:rFonts w:eastAsia="Arial Narrow" w:cs="Arial Narrow"/>
                <w:sz w:val="22"/>
              </w:rPr>
            </w:pPr>
            <w:r w:rsidRPr="00F93360">
              <w:rPr>
                <w:rFonts w:eastAsia="Arial Narrow" w:cs="Arial Narrow"/>
                <w:sz w:val="22"/>
              </w:rPr>
              <w:t>- projekto vykdymo priežiūros vadovui.</w:t>
            </w:r>
          </w:p>
          <w:p w14:paraId="3B62E5E0" w14:textId="77777777" w:rsidR="00A1073D" w:rsidRPr="00F93360" w:rsidRDefault="00A1073D" w:rsidP="00B972F5">
            <w:pPr>
              <w:rPr>
                <w:rFonts w:eastAsia="Arial Narrow" w:cs="Arial Narrow"/>
                <w:sz w:val="22"/>
              </w:rPr>
            </w:pPr>
            <w:r w:rsidRPr="00F93360">
              <w:rPr>
                <w:rFonts w:eastAsia="Arial Narrow" w:cs="Arial Narrow"/>
                <w:sz w:val="22"/>
              </w:rPr>
              <w:t>Toliau vykdomas kelių priežiūros vykdymo procesas</w:t>
            </w:r>
          </w:p>
          <w:p w14:paraId="5C199D90" w14:textId="26E8F924" w:rsidR="00A1073D" w:rsidRPr="00F93360" w:rsidRDefault="00A1073D" w:rsidP="00B972F5">
            <w:pPr>
              <w:rPr>
                <w:rFonts w:eastAsia="Arial Narrow" w:cs="Arial Narrow"/>
                <w:color w:val="FF0000"/>
                <w:sz w:val="22"/>
              </w:rPr>
            </w:pPr>
            <w:r w:rsidRPr="00F93360">
              <w:rPr>
                <w:rFonts w:eastAsia="Arial Narrow" w:cs="Arial Narrow"/>
                <w:sz w:val="22"/>
              </w:rPr>
              <w:t xml:space="preserve">Jeigu akte yra įrašyti neesminiai trūkumai, tai toliau vykdomas </w:t>
            </w:r>
            <w:r w:rsidR="004F5B13">
              <w:rPr>
                <w:rFonts w:eastAsia="Arial Narrow" w:cs="Arial Narrow"/>
                <w:sz w:val="22"/>
              </w:rPr>
              <w:t>17</w:t>
            </w:r>
            <w:r w:rsidRPr="00F93360">
              <w:rPr>
                <w:rFonts w:eastAsia="Arial Narrow" w:cs="Arial Narrow"/>
                <w:sz w:val="22"/>
              </w:rPr>
              <w:t xml:space="preserve"> veiksmas</w:t>
            </w:r>
          </w:p>
        </w:tc>
        <w:tc>
          <w:tcPr>
            <w:tcW w:w="2310" w:type="dxa"/>
            <w:vAlign w:val="center"/>
          </w:tcPr>
          <w:p w14:paraId="5DBE7953" w14:textId="77777777" w:rsidR="00A1073D" w:rsidRPr="00F93360" w:rsidRDefault="00A1073D" w:rsidP="00B972F5">
            <w:pPr>
              <w:jc w:val="center"/>
              <w:rPr>
                <w:rFonts w:eastAsia="Arial Narrow" w:cs="Arial Narrow"/>
                <w:sz w:val="22"/>
              </w:rPr>
            </w:pPr>
            <w:r w:rsidRPr="00F93360">
              <w:rPr>
                <w:rFonts w:eastAsia="Arial Narrow" w:cs="Arial Narrow"/>
                <w:sz w:val="22"/>
              </w:rPr>
              <w:t>Komisijos pirmininkas</w:t>
            </w:r>
          </w:p>
        </w:tc>
        <w:tc>
          <w:tcPr>
            <w:tcW w:w="1708" w:type="dxa"/>
            <w:vAlign w:val="center"/>
          </w:tcPr>
          <w:p w14:paraId="6F414116" w14:textId="77777777" w:rsidR="00A1073D" w:rsidRPr="00F93360" w:rsidRDefault="00A1073D" w:rsidP="00B972F5">
            <w:pPr>
              <w:jc w:val="center"/>
              <w:rPr>
                <w:rFonts w:eastAsia="Arial Narrow" w:cs="Arial Narrow"/>
                <w:sz w:val="22"/>
              </w:rPr>
            </w:pPr>
            <w:r w:rsidRPr="00F93360">
              <w:rPr>
                <w:rFonts w:eastAsia="Arial Narrow" w:cs="Arial Narrow"/>
                <w:sz w:val="22"/>
              </w:rPr>
              <w:t>DVS</w:t>
            </w:r>
          </w:p>
        </w:tc>
        <w:tc>
          <w:tcPr>
            <w:tcW w:w="1826" w:type="dxa"/>
            <w:vAlign w:val="center"/>
          </w:tcPr>
          <w:p w14:paraId="356AE453" w14:textId="77777777" w:rsidR="00A1073D" w:rsidRPr="00F93360" w:rsidRDefault="00A1073D" w:rsidP="00B972F5">
            <w:pPr>
              <w:jc w:val="center"/>
              <w:rPr>
                <w:rFonts w:eastAsia="Arial Narrow" w:cs="Arial Narrow"/>
                <w:sz w:val="22"/>
              </w:rPr>
            </w:pPr>
          </w:p>
        </w:tc>
        <w:tc>
          <w:tcPr>
            <w:tcW w:w="1897" w:type="dxa"/>
            <w:vAlign w:val="center"/>
          </w:tcPr>
          <w:p w14:paraId="60C61D64"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4392E9F8" w14:textId="77777777" w:rsidTr="004B146E">
        <w:trPr>
          <w:trHeight w:val="397"/>
        </w:trPr>
        <w:tc>
          <w:tcPr>
            <w:tcW w:w="555" w:type="dxa"/>
            <w:vAlign w:val="center"/>
          </w:tcPr>
          <w:p w14:paraId="79D5502D" w14:textId="2321B596" w:rsidR="00A1073D" w:rsidRPr="00615A5E" w:rsidRDefault="00615A5E" w:rsidP="00615A5E">
            <w:pPr>
              <w:rPr>
                <w:rFonts w:eastAsia="Arial Narrow" w:cs="Arial Narrow"/>
                <w:sz w:val="24"/>
                <w:szCs w:val="24"/>
              </w:rPr>
            </w:pPr>
            <w:r>
              <w:rPr>
                <w:rFonts w:eastAsia="Arial Narrow" w:cs="Arial Narrow"/>
                <w:sz w:val="24"/>
                <w:szCs w:val="24"/>
              </w:rPr>
              <w:t>14</w:t>
            </w:r>
          </w:p>
        </w:tc>
        <w:tc>
          <w:tcPr>
            <w:tcW w:w="2355" w:type="dxa"/>
            <w:vAlign w:val="center"/>
          </w:tcPr>
          <w:p w14:paraId="0771BFF1"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Surašyti nepriimtų statybos darbų aktą</w:t>
            </w:r>
          </w:p>
        </w:tc>
        <w:tc>
          <w:tcPr>
            <w:tcW w:w="4311" w:type="dxa"/>
            <w:vAlign w:val="center"/>
          </w:tcPr>
          <w:p w14:paraId="31DD421D" w14:textId="77777777" w:rsidR="00A1073D" w:rsidRPr="00F93360" w:rsidRDefault="00A1073D" w:rsidP="00B972F5">
            <w:pPr>
              <w:rPr>
                <w:rFonts w:eastAsia="Arial Narrow" w:cs="Arial Narrow"/>
                <w:sz w:val="22"/>
              </w:rPr>
            </w:pPr>
            <w:r w:rsidRPr="00F93360">
              <w:rPr>
                <w:rFonts w:eastAsia="Arial Narrow" w:cs="Arial Narrow"/>
                <w:sz w:val="22"/>
              </w:rPr>
              <w:t>Tais atvejais, kai apžiūros metu buvo rasti esminiai trūkumai (defektai), komisijos pirmininkas užpildo nepriimtų statybos darbų aktą (žr. Priedą Nr.6).</w:t>
            </w:r>
          </w:p>
        </w:tc>
        <w:tc>
          <w:tcPr>
            <w:tcW w:w="2310" w:type="dxa"/>
            <w:vAlign w:val="center"/>
          </w:tcPr>
          <w:p w14:paraId="103E29E8" w14:textId="77777777" w:rsidR="00A1073D" w:rsidRPr="00F93360" w:rsidRDefault="00A1073D" w:rsidP="00B972F5">
            <w:pPr>
              <w:jc w:val="center"/>
              <w:rPr>
                <w:rFonts w:eastAsia="Arial Narrow" w:cs="Arial Narrow"/>
                <w:sz w:val="22"/>
              </w:rPr>
            </w:pPr>
            <w:r w:rsidRPr="00F93360">
              <w:rPr>
                <w:rFonts w:eastAsia="Arial Narrow" w:cs="Arial Narrow"/>
                <w:sz w:val="22"/>
              </w:rPr>
              <w:t>Komisijos pirmininkas</w:t>
            </w:r>
          </w:p>
        </w:tc>
        <w:tc>
          <w:tcPr>
            <w:tcW w:w="1708" w:type="dxa"/>
            <w:vAlign w:val="center"/>
          </w:tcPr>
          <w:p w14:paraId="3BDA54D1" w14:textId="77777777" w:rsidR="00A1073D" w:rsidRPr="00F93360" w:rsidRDefault="00A1073D" w:rsidP="00B972F5">
            <w:pPr>
              <w:jc w:val="center"/>
              <w:rPr>
                <w:rFonts w:eastAsia="Arial Narrow" w:cs="Arial Narrow"/>
                <w:sz w:val="22"/>
              </w:rPr>
            </w:pPr>
          </w:p>
        </w:tc>
        <w:tc>
          <w:tcPr>
            <w:tcW w:w="1826" w:type="dxa"/>
            <w:vAlign w:val="center"/>
          </w:tcPr>
          <w:p w14:paraId="41F49DDB" w14:textId="77777777" w:rsidR="00A1073D" w:rsidRPr="00F93360" w:rsidRDefault="00A1073D" w:rsidP="00B972F5">
            <w:pPr>
              <w:jc w:val="center"/>
              <w:rPr>
                <w:rFonts w:eastAsia="Arial Narrow" w:cs="Arial Narrow"/>
                <w:sz w:val="22"/>
              </w:rPr>
            </w:pPr>
            <w:r w:rsidRPr="00F93360">
              <w:rPr>
                <w:rFonts w:eastAsia="Arial Narrow" w:cs="Arial Narrow"/>
                <w:sz w:val="22"/>
              </w:rPr>
              <w:t>Priedas Nr.6</w:t>
            </w:r>
          </w:p>
          <w:p w14:paraId="6058C2C8" w14:textId="77777777" w:rsidR="00A1073D" w:rsidRPr="00F93360" w:rsidRDefault="00A1073D" w:rsidP="00B972F5">
            <w:pPr>
              <w:jc w:val="center"/>
              <w:rPr>
                <w:rFonts w:eastAsia="Arial Narrow" w:cs="Arial Narrow"/>
                <w:color w:val="FF0000"/>
                <w:sz w:val="22"/>
              </w:rPr>
            </w:pPr>
            <w:r w:rsidRPr="00F93360">
              <w:rPr>
                <w:rFonts w:eastAsia="Arial Narrow" w:cs="Arial Narrow"/>
                <w:sz w:val="22"/>
              </w:rPr>
              <w:t>Nepriimtų statybos darbų aktas</w:t>
            </w:r>
          </w:p>
        </w:tc>
        <w:tc>
          <w:tcPr>
            <w:tcW w:w="1897" w:type="dxa"/>
            <w:vAlign w:val="center"/>
          </w:tcPr>
          <w:p w14:paraId="483565E5" w14:textId="42B77E0E" w:rsidR="00A1073D" w:rsidRPr="00F93360" w:rsidRDefault="003401D8" w:rsidP="00B972F5">
            <w:pPr>
              <w:jc w:val="center"/>
              <w:rPr>
                <w:rFonts w:eastAsia="Arial Narrow" w:cs="Arial Narrow"/>
                <w:sz w:val="22"/>
              </w:rPr>
            </w:pPr>
            <w:r>
              <w:rPr>
                <w:rFonts w:eastAsia="Arial Narrow" w:cs="Arial Narrow"/>
                <w:sz w:val="22"/>
              </w:rPr>
              <w:t>4</w:t>
            </w:r>
            <w:r w:rsidR="00A1073D" w:rsidRPr="00F93360">
              <w:rPr>
                <w:rFonts w:eastAsia="Arial Narrow" w:cs="Arial Narrow"/>
                <w:sz w:val="22"/>
              </w:rPr>
              <w:t xml:space="preserve"> </w:t>
            </w:r>
            <w:proofErr w:type="spellStart"/>
            <w:r w:rsidR="00A1073D" w:rsidRPr="00F93360">
              <w:rPr>
                <w:rFonts w:eastAsia="Arial Narrow" w:cs="Arial Narrow"/>
                <w:sz w:val="22"/>
              </w:rPr>
              <w:t>k.d</w:t>
            </w:r>
            <w:proofErr w:type="spellEnd"/>
            <w:r w:rsidR="00A1073D" w:rsidRPr="00F93360">
              <w:rPr>
                <w:rFonts w:eastAsia="Arial Narrow" w:cs="Arial Narrow"/>
                <w:sz w:val="22"/>
              </w:rPr>
              <w:t>.</w:t>
            </w:r>
          </w:p>
        </w:tc>
      </w:tr>
      <w:tr w:rsidR="00A1073D" w:rsidRPr="00F93360" w14:paraId="247A518E" w14:textId="77777777" w:rsidTr="004B146E">
        <w:trPr>
          <w:trHeight w:val="397"/>
        </w:trPr>
        <w:tc>
          <w:tcPr>
            <w:tcW w:w="555" w:type="dxa"/>
            <w:vAlign w:val="center"/>
          </w:tcPr>
          <w:p w14:paraId="76269885" w14:textId="7E6D7A5C" w:rsidR="00A1073D" w:rsidRPr="00615A5E" w:rsidRDefault="00615A5E" w:rsidP="00615A5E">
            <w:pPr>
              <w:rPr>
                <w:rFonts w:eastAsia="Arial Narrow" w:cs="Arial Narrow"/>
                <w:sz w:val="24"/>
                <w:szCs w:val="24"/>
              </w:rPr>
            </w:pPr>
            <w:r>
              <w:rPr>
                <w:rFonts w:eastAsia="Arial Narrow" w:cs="Arial Narrow"/>
                <w:sz w:val="24"/>
                <w:szCs w:val="24"/>
              </w:rPr>
              <w:t>15</w:t>
            </w:r>
          </w:p>
        </w:tc>
        <w:tc>
          <w:tcPr>
            <w:tcW w:w="2355" w:type="dxa"/>
            <w:vAlign w:val="center"/>
          </w:tcPr>
          <w:p w14:paraId="41B626D2" w14:textId="77777777" w:rsidR="00A1073D" w:rsidRPr="00F93360" w:rsidRDefault="00A1073D" w:rsidP="00B972F5">
            <w:pPr>
              <w:spacing w:line="259" w:lineRule="auto"/>
              <w:jc w:val="center"/>
              <w:rPr>
                <w:rFonts w:eastAsia="Arial Narrow" w:cs="Arial Narrow"/>
                <w:sz w:val="22"/>
              </w:rPr>
            </w:pPr>
            <w:r w:rsidRPr="00F93360">
              <w:rPr>
                <w:rFonts w:eastAsia="Arial Narrow" w:cs="Arial Narrow"/>
                <w:color w:val="000000" w:themeColor="text1"/>
                <w:sz w:val="22"/>
              </w:rPr>
              <w:t xml:space="preserve">Pasirašyti ir užregistruoti aktą bei teikti susipažinti </w:t>
            </w:r>
            <w:r w:rsidRPr="00F93360">
              <w:rPr>
                <w:rFonts w:eastAsia="Arial Narrow" w:cs="Arial Narrow"/>
                <w:color w:val="000000" w:themeColor="text1"/>
                <w:sz w:val="22"/>
              </w:rPr>
              <w:lastRenderedPageBreak/>
              <w:t>komisijos nariams ir statybos dalyviams</w:t>
            </w:r>
          </w:p>
        </w:tc>
        <w:tc>
          <w:tcPr>
            <w:tcW w:w="4311" w:type="dxa"/>
            <w:vAlign w:val="center"/>
          </w:tcPr>
          <w:p w14:paraId="03FC0D8D" w14:textId="77777777" w:rsidR="00A1073D" w:rsidRPr="00F93360" w:rsidRDefault="00A1073D" w:rsidP="00B972F5">
            <w:pPr>
              <w:spacing w:line="259" w:lineRule="auto"/>
              <w:rPr>
                <w:rFonts w:eastAsia="Arial Narrow" w:cs="Arial Narrow"/>
                <w:sz w:val="22"/>
              </w:rPr>
            </w:pPr>
            <w:r w:rsidRPr="00F93360">
              <w:rPr>
                <w:rFonts w:eastAsia="Arial Narrow" w:cs="Arial Narrow"/>
                <w:sz w:val="22"/>
              </w:rPr>
              <w:lastRenderedPageBreak/>
              <w:t xml:space="preserve">Užpildęs nepriimtų statybos darbų aktą, komisijos pirmininkas įkelia jį į DVS ir pasirašo kvalifikuotu </w:t>
            </w:r>
            <w:r w:rsidRPr="00F93360">
              <w:rPr>
                <w:rFonts w:eastAsia="Arial Narrow" w:cs="Arial Narrow"/>
                <w:sz w:val="22"/>
              </w:rPr>
              <w:lastRenderedPageBreak/>
              <w:t>elektroniniu parašu. DVS aktas užregistruojamas bei el. paštu išsiunčiamas susipažinti komisijos nariams ir statybos dalyviams.</w:t>
            </w:r>
          </w:p>
          <w:p w14:paraId="77A083BB" w14:textId="77777777" w:rsidR="00A1073D" w:rsidRPr="00F93360" w:rsidRDefault="00A1073D" w:rsidP="00B972F5">
            <w:pPr>
              <w:spacing w:line="259" w:lineRule="auto"/>
              <w:rPr>
                <w:rFonts w:eastAsia="Arial Narrow" w:cs="Arial Narrow"/>
                <w:sz w:val="22"/>
              </w:rPr>
            </w:pPr>
            <w:r w:rsidRPr="00F93360">
              <w:rPr>
                <w:rFonts w:eastAsia="Arial Narrow" w:cs="Arial Narrow"/>
                <w:sz w:val="22"/>
              </w:rPr>
              <w:t>Tik po esminių trūkumų (defektų) pašalinimo vėl inicijuojama atliktų statybos darbų perdavimo eksploatacijai komisija.</w:t>
            </w:r>
          </w:p>
          <w:p w14:paraId="63EA8EE6" w14:textId="77777777" w:rsidR="00A1073D" w:rsidRPr="00F93360" w:rsidRDefault="00A1073D" w:rsidP="00B972F5">
            <w:pPr>
              <w:spacing w:line="259" w:lineRule="auto"/>
              <w:rPr>
                <w:rFonts w:eastAsia="Arial Narrow" w:cs="Arial Narrow"/>
                <w:sz w:val="22"/>
              </w:rPr>
            </w:pPr>
            <w:r w:rsidRPr="00F93360">
              <w:rPr>
                <w:rFonts w:eastAsia="Arial Narrow" w:cs="Arial Narrow"/>
                <w:sz w:val="22"/>
              </w:rPr>
              <w:t>PASTABA: Jei rangovas nesutinka su nustatytais esminiais trūkumais, jis nesutikimo motyvus išdėsto oficialiu raštu Statytojui (Užsakovui).</w:t>
            </w:r>
          </w:p>
        </w:tc>
        <w:tc>
          <w:tcPr>
            <w:tcW w:w="2310" w:type="dxa"/>
            <w:vAlign w:val="center"/>
          </w:tcPr>
          <w:p w14:paraId="3878F209" w14:textId="77777777" w:rsidR="00A1073D" w:rsidRPr="00F93360" w:rsidRDefault="00A1073D" w:rsidP="00B972F5">
            <w:pPr>
              <w:jc w:val="center"/>
              <w:rPr>
                <w:rFonts w:eastAsia="Arial Narrow" w:cs="Arial Narrow"/>
                <w:sz w:val="22"/>
              </w:rPr>
            </w:pPr>
            <w:r w:rsidRPr="00F93360">
              <w:rPr>
                <w:rFonts w:eastAsia="Arial Narrow" w:cs="Arial Narrow"/>
                <w:sz w:val="22"/>
              </w:rPr>
              <w:lastRenderedPageBreak/>
              <w:t>Komisijos pirmininkas</w:t>
            </w:r>
          </w:p>
        </w:tc>
        <w:tc>
          <w:tcPr>
            <w:tcW w:w="1708" w:type="dxa"/>
            <w:vAlign w:val="center"/>
          </w:tcPr>
          <w:p w14:paraId="12EA0D01" w14:textId="77777777" w:rsidR="00A1073D" w:rsidRPr="00F93360" w:rsidRDefault="00A1073D" w:rsidP="00B972F5">
            <w:pPr>
              <w:jc w:val="center"/>
              <w:rPr>
                <w:rFonts w:eastAsia="Arial Narrow" w:cs="Arial Narrow"/>
                <w:sz w:val="22"/>
              </w:rPr>
            </w:pPr>
            <w:r w:rsidRPr="00F93360">
              <w:rPr>
                <w:rFonts w:eastAsia="Arial Narrow" w:cs="Arial Narrow"/>
                <w:sz w:val="22"/>
              </w:rPr>
              <w:t>DVS, el. paštas</w:t>
            </w:r>
          </w:p>
        </w:tc>
        <w:tc>
          <w:tcPr>
            <w:tcW w:w="1826" w:type="dxa"/>
            <w:vAlign w:val="center"/>
          </w:tcPr>
          <w:p w14:paraId="380188A6" w14:textId="77777777" w:rsidR="00A1073D" w:rsidRPr="00F93360" w:rsidRDefault="00A1073D" w:rsidP="00B972F5">
            <w:pPr>
              <w:jc w:val="center"/>
              <w:rPr>
                <w:rFonts w:eastAsia="Arial Narrow" w:cs="Arial Narrow"/>
                <w:sz w:val="22"/>
              </w:rPr>
            </w:pPr>
          </w:p>
        </w:tc>
        <w:tc>
          <w:tcPr>
            <w:tcW w:w="1897" w:type="dxa"/>
            <w:vAlign w:val="center"/>
          </w:tcPr>
          <w:p w14:paraId="2DE4255E"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610B512F" w14:textId="77777777" w:rsidTr="004B146E">
        <w:trPr>
          <w:trHeight w:val="397"/>
        </w:trPr>
        <w:tc>
          <w:tcPr>
            <w:tcW w:w="555" w:type="dxa"/>
            <w:vAlign w:val="center"/>
          </w:tcPr>
          <w:p w14:paraId="0397763A" w14:textId="20A45121" w:rsidR="00A1073D" w:rsidRPr="0094678E" w:rsidRDefault="0094678E" w:rsidP="0094678E">
            <w:pPr>
              <w:rPr>
                <w:rFonts w:eastAsia="Arial Narrow" w:cs="Arial Narrow"/>
                <w:sz w:val="24"/>
                <w:szCs w:val="24"/>
              </w:rPr>
            </w:pPr>
            <w:r>
              <w:rPr>
                <w:rFonts w:eastAsia="Arial Narrow" w:cs="Arial Narrow"/>
                <w:sz w:val="24"/>
                <w:szCs w:val="24"/>
              </w:rPr>
              <w:t>16</w:t>
            </w:r>
          </w:p>
        </w:tc>
        <w:tc>
          <w:tcPr>
            <w:tcW w:w="2355" w:type="dxa"/>
            <w:vAlign w:val="center"/>
          </w:tcPr>
          <w:p w14:paraId="649F470A" w14:textId="77777777" w:rsidR="00A1073D" w:rsidRPr="00F93360" w:rsidRDefault="00A1073D" w:rsidP="00B972F5">
            <w:pPr>
              <w:spacing w:line="259" w:lineRule="auto"/>
              <w:jc w:val="center"/>
              <w:rPr>
                <w:rFonts w:eastAsia="Arial Narrow" w:cs="Arial Narrow"/>
                <w:sz w:val="22"/>
              </w:rPr>
            </w:pPr>
            <w:r w:rsidRPr="00F93360">
              <w:rPr>
                <w:rFonts w:eastAsia="Arial Narrow" w:cs="Arial Narrow"/>
                <w:color w:val="000000" w:themeColor="text1"/>
                <w:sz w:val="22"/>
              </w:rPr>
              <w:t>Vertinti statinio  statybos techn. prižiūrėtojo atliktus veiksmus ir priimti sprendimą</w:t>
            </w:r>
          </w:p>
        </w:tc>
        <w:tc>
          <w:tcPr>
            <w:tcW w:w="4311" w:type="dxa"/>
            <w:vAlign w:val="center"/>
          </w:tcPr>
          <w:p w14:paraId="4D753EC5" w14:textId="77777777" w:rsidR="00A1073D" w:rsidRPr="00F93360" w:rsidRDefault="00A1073D" w:rsidP="00B972F5">
            <w:pPr>
              <w:spacing w:line="259" w:lineRule="auto"/>
              <w:rPr>
                <w:rFonts w:eastAsia="Arial Narrow" w:cs="Arial Narrow"/>
                <w:sz w:val="22"/>
              </w:rPr>
            </w:pPr>
            <w:r w:rsidRPr="00F93360">
              <w:rPr>
                <w:rFonts w:eastAsia="Arial Narrow" w:cs="Arial Narrow"/>
                <w:sz w:val="22"/>
              </w:rPr>
              <w:t>Tais atvejais, kai komisijos apžiūros metu buvo rasti esminiai trūkumai (defektai), projektų komandos nariai įvertina statinio statybos techninio prižiūrėtojo atliktus veiksmus bei priima sprendimą ar vadovaujantis paslaugų teikimo sutarties sąlygomis statinio statybos techniniam prižiūrėtojui skirti baudą.</w:t>
            </w:r>
          </w:p>
        </w:tc>
        <w:tc>
          <w:tcPr>
            <w:tcW w:w="2310" w:type="dxa"/>
            <w:vAlign w:val="center"/>
          </w:tcPr>
          <w:p w14:paraId="25F5FA3D" w14:textId="77777777" w:rsidR="00A1073D" w:rsidRPr="00F93360" w:rsidRDefault="00A1073D" w:rsidP="00B972F5">
            <w:pPr>
              <w:jc w:val="center"/>
              <w:rPr>
                <w:rFonts w:eastAsia="Arial Narrow" w:cs="Arial Narrow"/>
                <w:sz w:val="22"/>
              </w:rPr>
            </w:pPr>
            <w:r w:rsidRPr="00F93360">
              <w:rPr>
                <w:rFonts w:eastAsia="Arial Narrow" w:cs="Arial Narrow"/>
                <w:sz w:val="22"/>
              </w:rPr>
              <w:t>Projekto komandos nariai</w:t>
            </w:r>
          </w:p>
        </w:tc>
        <w:tc>
          <w:tcPr>
            <w:tcW w:w="1708" w:type="dxa"/>
            <w:vAlign w:val="center"/>
          </w:tcPr>
          <w:p w14:paraId="688DB480" w14:textId="77777777" w:rsidR="00A1073D" w:rsidRPr="00F93360" w:rsidRDefault="00A1073D" w:rsidP="00B972F5">
            <w:pPr>
              <w:jc w:val="center"/>
              <w:rPr>
                <w:rFonts w:eastAsia="Arial Narrow" w:cs="Arial Narrow"/>
                <w:sz w:val="22"/>
              </w:rPr>
            </w:pPr>
          </w:p>
        </w:tc>
        <w:tc>
          <w:tcPr>
            <w:tcW w:w="1826" w:type="dxa"/>
            <w:vAlign w:val="center"/>
          </w:tcPr>
          <w:p w14:paraId="1F527123" w14:textId="77777777" w:rsidR="00A1073D" w:rsidRPr="00F93360" w:rsidRDefault="00A1073D" w:rsidP="00B972F5">
            <w:pPr>
              <w:jc w:val="center"/>
              <w:rPr>
                <w:rFonts w:eastAsia="Arial Narrow" w:cs="Arial Narrow"/>
                <w:sz w:val="22"/>
              </w:rPr>
            </w:pPr>
          </w:p>
        </w:tc>
        <w:tc>
          <w:tcPr>
            <w:tcW w:w="1897" w:type="dxa"/>
            <w:vAlign w:val="center"/>
          </w:tcPr>
          <w:p w14:paraId="38CB0F00"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7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43C69010" w14:textId="77777777" w:rsidTr="004B146E">
        <w:trPr>
          <w:trHeight w:val="397"/>
        </w:trPr>
        <w:tc>
          <w:tcPr>
            <w:tcW w:w="555" w:type="dxa"/>
            <w:vAlign w:val="center"/>
          </w:tcPr>
          <w:p w14:paraId="0A365E48" w14:textId="345BABB0" w:rsidR="00A1073D" w:rsidRPr="0094678E" w:rsidRDefault="0094678E" w:rsidP="0094678E">
            <w:pPr>
              <w:rPr>
                <w:rFonts w:eastAsia="Arial Narrow" w:cs="Arial Narrow"/>
                <w:sz w:val="24"/>
                <w:szCs w:val="24"/>
              </w:rPr>
            </w:pPr>
            <w:r>
              <w:rPr>
                <w:rFonts w:eastAsia="Arial Narrow" w:cs="Arial Narrow"/>
                <w:sz w:val="24"/>
                <w:szCs w:val="24"/>
              </w:rPr>
              <w:t>17</w:t>
            </w:r>
          </w:p>
        </w:tc>
        <w:tc>
          <w:tcPr>
            <w:tcW w:w="2355" w:type="dxa"/>
            <w:vAlign w:val="center"/>
          </w:tcPr>
          <w:p w14:paraId="62CB9A57"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Ištaisyti neesminius trūkumus</w:t>
            </w:r>
          </w:p>
        </w:tc>
        <w:tc>
          <w:tcPr>
            <w:tcW w:w="4311" w:type="dxa"/>
            <w:vAlign w:val="center"/>
          </w:tcPr>
          <w:p w14:paraId="37ECDF90" w14:textId="77777777" w:rsidR="00A1073D" w:rsidRPr="00F93360" w:rsidRDefault="00A1073D" w:rsidP="00B972F5">
            <w:pPr>
              <w:rPr>
                <w:rFonts w:eastAsia="Arial Narrow" w:cs="Arial Narrow"/>
                <w:sz w:val="22"/>
              </w:rPr>
            </w:pPr>
            <w:r w:rsidRPr="00F93360">
              <w:rPr>
                <w:rFonts w:eastAsia="Arial Narrow" w:cs="Arial Narrow"/>
                <w:sz w:val="22"/>
              </w:rPr>
              <w:t>Tais atvejais, kai komisijos apžiūros metu buvo rasti neesminiai trūkumai, rangovas iki</w:t>
            </w:r>
            <w:r w:rsidRPr="00F93360">
              <w:rPr>
                <w:rFonts w:eastAsia="Arial Narrow" w:cs="Arial Narrow"/>
                <w:color w:val="FF0000"/>
                <w:sz w:val="22"/>
              </w:rPr>
              <w:t xml:space="preserve"> </w:t>
            </w:r>
            <w:r w:rsidRPr="00F93360">
              <w:rPr>
                <w:rFonts w:eastAsia="Arial Narrow" w:cs="Arial Narrow"/>
                <w:sz w:val="22"/>
              </w:rPr>
              <w:t>priedo Nr. 5 9</w:t>
            </w:r>
            <w:r w:rsidRPr="00F93360">
              <w:rPr>
                <w:rFonts w:eastAsia="Arial Narrow" w:cs="Arial Narrow"/>
                <w:color w:val="FF0000"/>
                <w:sz w:val="22"/>
              </w:rPr>
              <w:t xml:space="preserve"> </w:t>
            </w:r>
            <w:r w:rsidRPr="00F93360">
              <w:rPr>
                <w:rFonts w:eastAsia="Arial Narrow" w:cs="Arial Narrow"/>
                <w:sz w:val="22"/>
              </w:rPr>
              <w:t>punkte nustatyto termino ištaiso neesminius trūkumus.</w:t>
            </w:r>
          </w:p>
        </w:tc>
        <w:tc>
          <w:tcPr>
            <w:tcW w:w="2310" w:type="dxa"/>
            <w:vAlign w:val="center"/>
          </w:tcPr>
          <w:p w14:paraId="154956A1" w14:textId="77777777" w:rsidR="00A1073D" w:rsidRPr="00F93360" w:rsidRDefault="00A1073D" w:rsidP="00B972F5">
            <w:pPr>
              <w:jc w:val="center"/>
              <w:rPr>
                <w:rFonts w:eastAsia="Arial Narrow" w:cs="Arial Narrow"/>
                <w:sz w:val="22"/>
              </w:rPr>
            </w:pPr>
            <w:r w:rsidRPr="00F93360">
              <w:rPr>
                <w:rFonts w:eastAsia="Arial Narrow" w:cs="Arial Narrow"/>
                <w:sz w:val="22"/>
              </w:rPr>
              <w:t>Rangovas</w:t>
            </w:r>
          </w:p>
        </w:tc>
        <w:tc>
          <w:tcPr>
            <w:tcW w:w="1708" w:type="dxa"/>
            <w:vAlign w:val="center"/>
          </w:tcPr>
          <w:p w14:paraId="398D249F" w14:textId="77777777" w:rsidR="00A1073D" w:rsidRPr="00F93360" w:rsidRDefault="00A1073D" w:rsidP="00B972F5">
            <w:pPr>
              <w:jc w:val="center"/>
              <w:rPr>
                <w:rFonts w:eastAsia="Arial Narrow" w:cs="Arial Narrow"/>
                <w:sz w:val="22"/>
              </w:rPr>
            </w:pPr>
          </w:p>
        </w:tc>
        <w:tc>
          <w:tcPr>
            <w:tcW w:w="1826" w:type="dxa"/>
            <w:vAlign w:val="center"/>
          </w:tcPr>
          <w:p w14:paraId="76C2C232" w14:textId="77777777" w:rsidR="00A1073D" w:rsidRPr="00F93360" w:rsidRDefault="00A1073D" w:rsidP="00B972F5">
            <w:pPr>
              <w:jc w:val="center"/>
              <w:rPr>
                <w:rFonts w:eastAsia="Arial Narrow" w:cs="Arial Narrow"/>
                <w:sz w:val="22"/>
              </w:rPr>
            </w:pPr>
          </w:p>
        </w:tc>
        <w:tc>
          <w:tcPr>
            <w:tcW w:w="1897" w:type="dxa"/>
            <w:vAlign w:val="center"/>
          </w:tcPr>
          <w:p w14:paraId="28A10196" w14:textId="77777777" w:rsidR="00A1073D" w:rsidRPr="00F93360" w:rsidRDefault="00A1073D" w:rsidP="00B972F5">
            <w:pPr>
              <w:jc w:val="center"/>
              <w:rPr>
                <w:rFonts w:eastAsia="Arial Narrow" w:cs="Arial Narrow"/>
                <w:sz w:val="22"/>
              </w:rPr>
            </w:pPr>
            <w:r w:rsidRPr="00F93360">
              <w:rPr>
                <w:rFonts w:eastAsia="Arial Narrow" w:cs="Arial Narrow"/>
                <w:sz w:val="22"/>
              </w:rPr>
              <w:t>Per akte nustatytą terminą</w:t>
            </w:r>
          </w:p>
        </w:tc>
      </w:tr>
      <w:tr w:rsidR="00A1073D" w:rsidRPr="00F93360" w14:paraId="640E74A5" w14:textId="77777777" w:rsidTr="004B146E">
        <w:trPr>
          <w:trHeight w:val="397"/>
        </w:trPr>
        <w:tc>
          <w:tcPr>
            <w:tcW w:w="555" w:type="dxa"/>
            <w:vAlign w:val="center"/>
          </w:tcPr>
          <w:p w14:paraId="339194F9" w14:textId="79A4F75B" w:rsidR="00A1073D" w:rsidRPr="0094678E" w:rsidRDefault="0094678E" w:rsidP="0094678E">
            <w:pPr>
              <w:rPr>
                <w:rFonts w:eastAsia="Arial Narrow" w:cs="Arial Narrow"/>
                <w:sz w:val="24"/>
                <w:szCs w:val="24"/>
              </w:rPr>
            </w:pPr>
            <w:r>
              <w:rPr>
                <w:rFonts w:eastAsia="Arial Narrow" w:cs="Arial Narrow"/>
                <w:sz w:val="24"/>
                <w:szCs w:val="24"/>
              </w:rPr>
              <w:t>18</w:t>
            </w:r>
          </w:p>
        </w:tc>
        <w:tc>
          <w:tcPr>
            <w:tcW w:w="2355" w:type="dxa"/>
            <w:vAlign w:val="center"/>
          </w:tcPr>
          <w:p w14:paraId="730CE228"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Informuoti Bendrovę apie trūkumų ištaisymą</w:t>
            </w:r>
          </w:p>
        </w:tc>
        <w:tc>
          <w:tcPr>
            <w:tcW w:w="4311" w:type="dxa"/>
            <w:vAlign w:val="center"/>
          </w:tcPr>
          <w:p w14:paraId="504D003B" w14:textId="77777777"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 xml:space="preserve">Per 3 </w:t>
            </w:r>
            <w:r w:rsidRPr="00F93360">
              <w:rPr>
                <w:rFonts w:eastAsia="Arial Narrow" w:cs="Arial Narrow"/>
                <w:sz w:val="22"/>
              </w:rPr>
              <w:t>k. d.</w:t>
            </w:r>
            <w:r w:rsidRPr="00F93360">
              <w:rPr>
                <w:rFonts w:eastAsia="Arial Narrow" w:cs="Arial Narrow"/>
                <w:color w:val="000000" w:themeColor="text1"/>
                <w:sz w:val="22"/>
              </w:rPr>
              <w:t xml:space="preserve"> nuo neesminių trūkumų ištaisymo rangovas apie pašalintus neesminius trūkumus informuoja AB „Via Lietuva“ kelių statybos priežiūros vadovą, atlikusį komisijos pirmininko funkcijas.</w:t>
            </w:r>
          </w:p>
        </w:tc>
        <w:tc>
          <w:tcPr>
            <w:tcW w:w="2310" w:type="dxa"/>
            <w:vAlign w:val="center"/>
          </w:tcPr>
          <w:p w14:paraId="350EC042" w14:textId="77777777" w:rsidR="00A1073D" w:rsidRPr="00F93360" w:rsidRDefault="00A1073D" w:rsidP="00B972F5">
            <w:pPr>
              <w:jc w:val="center"/>
              <w:rPr>
                <w:rFonts w:eastAsia="Arial Narrow" w:cs="Arial Narrow"/>
                <w:color w:val="000000" w:themeColor="text1"/>
                <w:sz w:val="22"/>
              </w:rPr>
            </w:pPr>
            <w:r w:rsidRPr="00F93360">
              <w:rPr>
                <w:rFonts w:eastAsia="Arial Narrow" w:cs="Arial Narrow"/>
                <w:color w:val="000000" w:themeColor="text1"/>
                <w:sz w:val="22"/>
              </w:rPr>
              <w:t>Rangovas</w:t>
            </w:r>
          </w:p>
        </w:tc>
        <w:tc>
          <w:tcPr>
            <w:tcW w:w="1708" w:type="dxa"/>
            <w:vAlign w:val="center"/>
          </w:tcPr>
          <w:p w14:paraId="11F2823D" w14:textId="77777777" w:rsidR="00A1073D" w:rsidRPr="00F93360" w:rsidRDefault="00A1073D" w:rsidP="00B972F5">
            <w:pPr>
              <w:jc w:val="center"/>
              <w:rPr>
                <w:rFonts w:eastAsia="Arial Narrow" w:cs="Arial Narrow"/>
                <w:sz w:val="22"/>
              </w:rPr>
            </w:pPr>
            <w:r w:rsidRPr="00F93360">
              <w:rPr>
                <w:rFonts w:eastAsia="Arial Narrow" w:cs="Arial Narrow"/>
                <w:sz w:val="22"/>
              </w:rPr>
              <w:t>El. paštas</w:t>
            </w:r>
          </w:p>
        </w:tc>
        <w:tc>
          <w:tcPr>
            <w:tcW w:w="1826" w:type="dxa"/>
            <w:vAlign w:val="center"/>
          </w:tcPr>
          <w:p w14:paraId="1F7B24F8" w14:textId="77777777" w:rsidR="00A1073D" w:rsidRPr="00F93360" w:rsidRDefault="00A1073D" w:rsidP="00B972F5">
            <w:pPr>
              <w:jc w:val="center"/>
              <w:rPr>
                <w:rFonts w:eastAsia="Arial Narrow" w:cs="Arial Narrow"/>
                <w:sz w:val="22"/>
              </w:rPr>
            </w:pPr>
          </w:p>
        </w:tc>
        <w:tc>
          <w:tcPr>
            <w:tcW w:w="1897" w:type="dxa"/>
            <w:vAlign w:val="center"/>
          </w:tcPr>
          <w:p w14:paraId="52460A85"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16B83433" w14:textId="77777777" w:rsidTr="004B146E">
        <w:trPr>
          <w:trHeight w:val="397"/>
        </w:trPr>
        <w:tc>
          <w:tcPr>
            <w:tcW w:w="555" w:type="dxa"/>
            <w:vAlign w:val="center"/>
          </w:tcPr>
          <w:p w14:paraId="199DC01A" w14:textId="0FA1FB9A" w:rsidR="00A1073D" w:rsidRPr="0094678E" w:rsidRDefault="0094678E" w:rsidP="0094678E">
            <w:pPr>
              <w:rPr>
                <w:rFonts w:eastAsia="Arial Narrow" w:cs="Arial Narrow"/>
                <w:sz w:val="24"/>
                <w:szCs w:val="24"/>
              </w:rPr>
            </w:pPr>
            <w:r>
              <w:rPr>
                <w:rFonts w:eastAsia="Arial Narrow" w:cs="Arial Narrow"/>
                <w:sz w:val="24"/>
                <w:szCs w:val="24"/>
              </w:rPr>
              <w:t>19</w:t>
            </w:r>
          </w:p>
        </w:tc>
        <w:tc>
          <w:tcPr>
            <w:tcW w:w="2355" w:type="dxa"/>
            <w:vAlign w:val="center"/>
          </w:tcPr>
          <w:p w14:paraId="53DF56F9"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Atlikti trūkumų pašalinimo vertinimą</w:t>
            </w:r>
          </w:p>
        </w:tc>
        <w:tc>
          <w:tcPr>
            <w:tcW w:w="4311" w:type="dxa"/>
            <w:vAlign w:val="center"/>
          </w:tcPr>
          <w:p w14:paraId="3A186AC5" w14:textId="6FB0DF0A"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Gavęs informaciją, kad rangovas ištaisė neesminius trūkumus, kelių statybos priežiūros vadovas atlieka trūkumų pašalinimo vertinimą.</w:t>
            </w:r>
          </w:p>
          <w:p w14:paraId="55C4D903" w14:textId="579FCC3A"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 xml:space="preserve">Jeigu trūkumai nepašalinti, tai toliau vykdomas </w:t>
            </w:r>
            <w:r w:rsidRPr="00F93360">
              <w:rPr>
                <w:rFonts w:eastAsia="Arial Narrow" w:cs="Arial Narrow"/>
                <w:sz w:val="22"/>
              </w:rPr>
              <w:t>2</w:t>
            </w:r>
            <w:r w:rsidR="004F5B13">
              <w:rPr>
                <w:rFonts w:eastAsia="Arial Narrow" w:cs="Arial Narrow"/>
                <w:sz w:val="22"/>
              </w:rPr>
              <w:t>0</w:t>
            </w:r>
            <w:r w:rsidRPr="00F93360">
              <w:rPr>
                <w:rFonts w:eastAsia="Arial Narrow" w:cs="Arial Narrow"/>
                <w:color w:val="FF0000"/>
                <w:sz w:val="22"/>
              </w:rPr>
              <w:t xml:space="preserve"> </w:t>
            </w:r>
            <w:r w:rsidRPr="00F93360">
              <w:rPr>
                <w:rFonts w:eastAsia="Arial Narrow" w:cs="Arial Narrow"/>
                <w:color w:val="000000" w:themeColor="text1"/>
                <w:sz w:val="22"/>
              </w:rPr>
              <w:t>veiksmas</w:t>
            </w:r>
            <w:r w:rsidR="004F5B13">
              <w:rPr>
                <w:rFonts w:eastAsia="Arial Narrow" w:cs="Arial Narrow"/>
                <w:color w:val="000000" w:themeColor="text1"/>
                <w:sz w:val="22"/>
              </w:rPr>
              <w:t>.</w:t>
            </w:r>
          </w:p>
          <w:p w14:paraId="7BC632EF" w14:textId="07879A42"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Jeigu trūkumai pašalinti, toliau vykdomas 2</w:t>
            </w:r>
            <w:r w:rsidR="004F5B13">
              <w:rPr>
                <w:rFonts w:eastAsia="Arial Narrow" w:cs="Arial Narrow"/>
                <w:color w:val="000000" w:themeColor="text1"/>
                <w:sz w:val="22"/>
              </w:rPr>
              <w:t xml:space="preserve">1 </w:t>
            </w:r>
            <w:r w:rsidRPr="00F93360">
              <w:rPr>
                <w:rFonts w:eastAsia="Arial Narrow" w:cs="Arial Narrow"/>
                <w:color w:val="000000" w:themeColor="text1"/>
                <w:sz w:val="22"/>
              </w:rPr>
              <w:t>veiksm</w:t>
            </w:r>
            <w:r w:rsidR="004F5B13">
              <w:rPr>
                <w:rFonts w:eastAsia="Arial Narrow" w:cs="Arial Narrow"/>
                <w:color w:val="000000" w:themeColor="text1"/>
                <w:sz w:val="22"/>
              </w:rPr>
              <w:t>as</w:t>
            </w:r>
            <w:r w:rsidRPr="00F93360">
              <w:rPr>
                <w:rFonts w:eastAsia="Arial Narrow" w:cs="Arial Narrow"/>
                <w:color w:val="000000" w:themeColor="text1"/>
                <w:sz w:val="22"/>
              </w:rPr>
              <w:t>.</w:t>
            </w:r>
          </w:p>
        </w:tc>
        <w:tc>
          <w:tcPr>
            <w:tcW w:w="2310" w:type="dxa"/>
            <w:vAlign w:val="center"/>
          </w:tcPr>
          <w:p w14:paraId="7D9CFBC6" w14:textId="77777777" w:rsidR="00A1073D" w:rsidRPr="00F93360" w:rsidRDefault="00A1073D" w:rsidP="00B972F5">
            <w:pPr>
              <w:jc w:val="center"/>
              <w:rPr>
                <w:rFonts w:eastAsia="Arial Narrow" w:cs="Arial Narrow"/>
                <w:color w:val="000000" w:themeColor="text1"/>
                <w:sz w:val="22"/>
              </w:rPr>
            </w:pPr>
            <w:r w:rsidRPr="00F93360">
              <w:rPr>
                <w:rFonts w:eastAsia="Arial Narrow" w:cs="Arial Narrow"/>
                <w:color w:val="000000" w:themeColor="text1"/>
                <w:sz w:val="22"/>
              </w:rPr>
              <w:t>Kelių statybos priežiūros vadovas atlikęs komisijos pirmininko funkcijas</w:t>
            </w:r>
          </w:p>
        </w:tc>
        <w:tc>
          <w:tcPr>
            <w:tcW w:w="1708" w:type="dxa"/>
            <w:vAlign w:val="center"/>
          </w:tcPr>
          <w:p w14:paraId="0A73CC00" w14:textId="77777777" w:rsidR="00A1073D" w:rsidRPr="00F93360" w:rsidRDefault="00A1073D" w:rsidP="00B972F5">
            <w:pPr>
              <w:jc w:val="center"/>
              <w:rPr>
                <w:rFonts w:eastAsia="Arial Narrow" w:cs="Arial Narrow"/>
                <w:sz w:val="22"/>
              </w:rPr>
            </w:pPr>
          </w:p>
        </w:tc>
        <w:tc>
          <w:tcPr>
            <w:tcW w:w="1826" w:type="dxa"/>
            <w:vAlign w:val="center"/>
          </w:tcPr>
          <w:p w14:paraId="1765D33A" w14:textId="77777777" w:rsidR="00A1073D" w:rsidRPr="00F93360" w:rsidRDefault="00A1073D" w:rsidP="00B972F5">
            <w:pPr>
              <w:jc w:val="center"/>
              <w:rPr>
                <w:rFonts w:eastAsia="Arial Narrow" w:cs="Arial Narrow"/>
                <w:sz w:val="22"/>
              </w:rPr>
            </w:pPr>
          </w:p>
        </w:tc>
        <w:tc>
          <w:tcPr>
            <w:tcW w:w="1897" w:type="dxa"/>
            <w:vAlign w:val="center"/>
          </w:tcPr>
          <w:p w14:paraId="38650687"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7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1B5B7738" w14:textId="77777777" w:rsidTr="004B146E">
        <w:trPr>
          <w:trHeight w:val="397"/>
        </w:trPr>
        <w:tc>
          <w:tcPr>
            <w:tcW w:w="555" w:type="dxa"/>
            <w:vAlign w:val="center"/>
          </w:tcPr>
          <w:p w14:paraId="33B7431F" w14:textId="01B0C770" w:rsidR="00A1073D" w:rsidRPr="0094678E" w:rsidRDefault="0094678E" w:rsidP="0094678E">
            <w:pPr>
              <w:rPr>
                <w:rFonts w:eastAsia="Arial Narrow" w:cs="Arial Narrow"/>
                <w:sz w:val="24"/>
                <w:szCs w:val="24"/>
              </w:rPr>
            </w:pPr>
            <w:r>
              <w:rPr>
                <w:rFonts w:eastAsia="Arial Narrow" w:cs="Arial Narrow"/>
                <w:sz w:val="24"/>
                <w:szCs w:val="24"/>
              </w:rPr>
              <w:t>20</w:t>
            </w:r>
          </w:p>
        </w:tc>
        <w:tc>
          <w:tcPr>
            <w:tcW w:w="2355" w:type="dxa"/>
            <w:vAlign w:val="center"/>
          </w:tcPr>
          <w:p w14:paraId="1896D7C0"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Informuoti rangovą ir projekto koordinatorių, kad trūkumai nepašalinti</w:t>
            </w:r>
          </w:p>
        </w:tc>
        <w:tc>
          <w:tcPr>
            <w:tcW w:w="4311" w:type="dxa"/>
            <w:vAlign w:val="center"/>
          </w:tcPr>
          <w:p w14:paraId="6DDFB245" w14:textId="0E0BA7EB" w:rsidR="00A1073D" w:rsidRPr="00F93360" w:rsidRDefault="00A1073D" w:rsidP="00B972F5">
            <w:pPr>
              <w:rPr>
                <w:rFonts w:eastAsia="Arial Narrow" w:cs="Arial Narrow"/>
                <w:sz w:val="22"/>
              </w:rPr>
            </w:pPr>
            <w:r w:rsidRPr="00F93360">
              <w:rPr>
                <w:rFonts w:eastAsia="Arial Narrow" w:cs="Arial Narrow"/>
                <w:sz w:val="22"/>
              </w:rPr>
              <w:t xml:space="preserve">Kelių statybos priežiūros vadovas įvertinęs, kad neesminiai defektai nepašalinti arba pašalinti tik dalinai per nustatytą trūkumų pašalinimo terminą </w:t>
            </w:r>
            <w:r w:rsidRPr="00F93360">
              <w:rPr>
                <w:rFonts w:eastAsia="Arial Narrow" w:cs="Arial Narrow"/>
                <w:sz w:val="22"/>
              </w:rPr>
              <w:lastRenderedPageBreak/>
              <w:t xml:space="preserve">el. paštu informuoja rangovą ir projekto koordinatorių dėl netesybų taikymo už neesminių defektų nepašalinimą per nustatytą terminą. Jei trūkumai pašalinami toliau vėl vykdomas </w:t>
            </w:r>
            <w:r w:rsidR="0094377A">
              <w:rPr>
                <w:rFonts w:eastAsia="Arial Narrow" w:cs="Arial Narrow"/>
                <w:sz w:val="22"/>
              </w:rPr>
              <w:t>19</w:t>
            </w:r>
            <w:r w:rsidRPr="00F93360">
              <w:rPr>
                <w:rFonts w:eastAsia="Arial Narrow" w:cs="Arial Narrow"/>
                <w:sz w:val="22"/>
              </w:rPr>
              <w:t xml:space="preserve"> veiksmas.</w:t>
            </w:r>
          </w:p>
          <w:p w14:paraId="39C6F2E2" w14:textId="77777777" w:rsidR="00A1073D" w:rsidRPr="00F93360" w:rsidRDefault="00A1073D" w:rsidP="00B972F5">
            <w:pPr>
              <w:rPr>
                <w:rFonts w:eastAsia="Arial Narrow" w:cs="Arial Narrow"/>
                <w:color w:val="FF0000"/>
                <w:sz w:val="22"/>
              </w:rPr>
            </w:pPr>
            <w:r w:rsidRPr="00F93360">
              <w:rPr>
                <w:rFonts w:eastAsia="Arial Narrow" w:cs="Arial Narrow"/>
                <w:sz w:val="22"/>
              </w:rPr>
              <w:t>PASTABA:  Jei neesminiai trūkumai nepašalinami per nustatytą terminą ir yra priskaitytos netesybos už neesminių trūkumų nepašalinimą, tačiau net ir pritaikius netesybas neesminiai trūkumai ilgiau nei 1 mėnesį nuo kokybės patikros ir objekto perdavimo eksploatacijai akte nustatyto termino pabaigos nėra pašalinti, Užsakovas Rangovui pagal sutartį priskaito netesybas už neesminių trūkumų pakartotinį nešalinimą.</w:t>
            </w:r>
          </w:p>
        </w:tc>
        <w:tc>
          <w:tcPr>
            <w:tcW w:w="2310" w:type="dxa"/>
            <w:vAlign w:val="center"/>
          </w:tcPr>
          <w:p w14:paraId="20609EA5" w14:textId="77777777" w:rsidR="00A1073D" w:rsidRPr="00F93360" w:rsidRDefault="00A1073D" w:rsidP="00B972F5">
            <w:pPr>
              <w:jc w:val="center"/>
              <w:rPr>
                <w:rFonts w:eastAsia="Arial Narrow" w:cs="Arial Narrow"/>
                <w:sz w:val="22"/>
              </w:rPr>
            </w:pPr>
            <w:r w:rsidRPr="00F93360">
              <w:rPr>
                <w:rFonts w:eastAsia="Arial Narrow" w:cs="Arial Narrow"/>
                <w:sz w:val="22"/>
              </w:rPr>
              <w:lastRenderedPageBreak/>
              <w:t>Kelių statybos priežiūros vadovas atlikęs komisijos pirmininko funkcijas</w:t>
            </w:r>
          </w:p>
        </w:tc>
        <w:tc>
          <w:tcPr>
            <w:tcW w:w="1708" w:type="dxa"/>
            <w:vAlign w:val="center"/>
          </w:tcPr>
          <w:p w14:paraId="35B2F1EA" w14:textId="77777777" w:rsidR="00A1073D" w:rsidRPr="00F93360" w:rsidRDefault="00A1073D" w:rsidP="00B972F5">
            <w:pPr>
              <w:jc w:val="center"/>
              <w:rPr>
                <w:rFonts w:eastAsia="Arial Narrow" w:cs="Arial Narrow"/>
                <w:sz w:val="22"/>
              </w:rPr>
            </w:pPr>
          </w:p>
        </w:tc>
        <w:tc>
          <w:tcPr>
            <w:tcW w:w="1826" w:type="dxa"/>
            <w:vAlign w:val="center"/>
          </w:tcPr>
          <w:p w14:paraId="2CF76CE9" w14:textId="77777777" w:rsidR="00A1073D" w:rsidRPr="00F93360" w:rsidRDefault="00A1073D" w:rsidP="00B972F5">
            <w:pPr>
              <w:jc w:val="center"/>
              <w:rPr>
                <w:rFonts w:eastAsia="Arial Narrow" w:cs="Arial Narrow"/>
                <w:sz w:val="22"/>
              </w:rPr>
            </w:pPr>
          </w:p>
        </w:tc>
        <w:tc>
          <w:tcPr>
            <w:tcW w:w="1897" w:type="dxa"/>
            <w:vAlign w:val="center"/>
          </w:tcPr>
          <w:p w14:paraId="2B19E463"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40CCA7C3" w14:textId="77777777" w:rsidTr="004B146E">
        <w:trPr>
          <w:trHeight w:val="397"/>
        </w:trPr>
        <w:tc>
          <w:tcPr>
            <w:tcW w:w="555" w:type="dxa"/>
            <w:vAlign w:val="center"/>
          </w:tcPr>
          <w:p w14:paraId="1EF95D3D" w14:textId="7507F423" w:rsidR="00A1073D" w:rsidRPr="0094678E" w:rsidRDefault="0094678E" w:rsidP="0094678E">
            <w:pPr>
              <w:rPr>
                <w:rFonts w:eastAsia="Arial Narrow" w:cs="Arial Narrow"/>
                <w:sz w:val="24"/>
                <w:szCs w:val="24"/>
              </w:rPr>
            </w:pPr>
            <w:r>
              <w:rPr>
                <w:rFonts w:eastAsia="Arial Narrow" w:cs="Arial Narrow"/>
                <w:sz w:val="24"/>
                <w:szCs w:val="24"/>
              </w:rPr>
              <w:t>21</w:t>
            </w:r>
          </w:p>
        </w:tc>
        <w:tc>
          <w:tcPr>
            <w:tcW w:w="2355" w:type="dxa"/>
            <w:vAlign w:val="center"/>
          </w:tcPr>
          <w:p w14:paraId="5F7AA1FC" w14:textId="77777777" w:rsidR="00A1073D" w:rsidRPr="00F93360" w:rsidRDefault="00A1073D" w:rsidP="00B972F5">
            <w:pPr>
              <w:jc w:val="center"/>
              <w:rPr>
                <w:rFonts w:eastAsia="Arial Narrow" w:cs="Arial Narrow"/>
                <w:sz w:val="22"/>
              </w:rPr>
            </w:pPr>
            <w:r w:rsidRPr="00F93360">
              <w:rPr>
                <w:rFonts w:eastAsia="Arial Narrow" w:cs="Arial Narrow"/>
                <w:color w:val="000000" w:themeColor="text1"/>
                <w:sz w:val="22"/>
              </w:rPr>
              <w:t>Pildyti objekto  neesminių trūkumų pašalinimo aktą</w:t>
            </w:r>
          </w:p>
        </w:tc>
        <w:tc>
          <w:tcPr>
            <w:tcW w:w="4311" w:type="dxa"/>
            <w:vAlign w:val="center"/>
          </w:tcPr>
          <w:p w14:paraId="7EA51C8E" w14:textId="77777777" w:rsidR="00A1073D" w:rsidRPr="00F93360" w:rsidRDefault="00A1073D" w:rsidP="00B972F5">
            <w:pPr>
              <w:rPr>
                <w:rFonts w:eastAsia="Arial Narrow" w:cs="Arial Narrow"/>
                <w:sz w:val="22"/>
              </w:rPr>
            </w:pPr>
            <w:r w:rsidRPr="00F93360">
              <w:rPr>
                <w:rFonts w:eastAsia="Arial Narrow" w:cs="Arial Narrow"/>
                <w:sz w:val="22"/>
              </w:rPr>
              <w:t>Tais atvejais, kai kelių statybos priežiūros vadovas įvertino, kad neesminiai trūkumai pašalinti, rangovas pildo objekto neesminių trūkumų pašalinimo aktą (žr.</w:t>
            </w:r>
            <w:r w:rsidRPr="00F93360">
              <w:rPr>
                <w:rFonts w:eastAsia="Arial Narrow" w:cs="Arial Narrow"/>
                <w:color w:val="FF0000"/>
                <w:sz w:val="22"/>
              </w:rPr>
              <w:t xml:space="preserve"> </w:t>
            </w:r>
            <w:r w:rsidRPr="00F93360">
              <w:rPr>
                <w:rFonts w:eastAsia="Arial Narrow" w:cs="Arial Narrow"/>
                <w:sz w:val="22"/>
              </w:rPr>
              <w:t>Priedą Nr.7) ir teikia jį el. paštu kelių statybos priežiūros vadovui suderinimui.</w:t>
            </w:r>
          </w:p>
        </w:tc>
        <w:tc>
          <w:tcPr>
            <w:tcW w:w="2310" w:type="dxa"/>
            <w:vAlign w:val="center"/>
          </w:tcPr>
          <w:p w14:paraId="1F4575E3" w14:textId="77777777" w:rsidR="00A1073D" w:rsidRPr="00F93360" w:rsidRDefault="00A1073D" w:rsidP="00B972F5">
            <w:pPr>
              <w:jc w:val="center"/>
              <w:rPr>
                <w:rFonts w:eastAsia="Arial Narrow" w:cs="Arial Narrow"/>
                <w:sz w:val="22"/>
              </w:rPr>
            </w:pPr>
            <w:r w:rsidRPr="00F93360">
              <w:rPr>
                <w:rFonts w:eastAsia="Arial Narrow" w:cs="Arial Narrow"/>
                <w:sz w:val="22"/>
              </w:rPr>
              <w:t>Rangovas</w:t>
            </w:r>
          </w:p>
        </w:tc>
        <w:tc>
          <w:tcPr>
            <w:tcW w:w="1708" w:type="dxa"/>
            <w:vAlign w:val="center"/>
          </w:tcPr>
          <w:p w14:paraId="46C85A82" w14:textId="77777777" w:rsidR="00A1073D" w:rsidRPr="00F93360" w:rsidRDefault="00A1073D" w:rsidP="00B972F5">
            <w:pPr>
              <w:jc w:val="center"/>
              <w:rPr>
                <w:rFonts w:eastAsia="Arial Narrow" w:cs="Arial Narrow"/>
                <w:sz w:val="22"/>
              </w:rPr>
            </w:pPr>
          </w:p>
        </w:tc>
        <w:tc>
          <w:tcPr>
            <w:tcW w:w="1826" w:type="dxa"/>
            <w:vAlign w:val="center"/>
          </w:tcPr>
          <w:p w14:paraId="0F450D4A" w14:textId="77777777" w:rsidR="00A1073D" w:rsidRPr="00F93360" w:rsidRDefault="00A1073D" w:rsidP="00B972F5">
            <w:pPr>
              <w:jc w:val="center"/>
              <w:rPr>
                <w:rFonts w:eastAsia="Arial Narrow" w:cs="Arial Narrow"/>
                <w:sz w:val="22"/>
              </w:rPr>
            </w:pPr>
            <w:r w:rsidRPr="00F93360">
              <w:rPr>
                <w:rFonts w:eastAsia="Arial Narrow" w:cs="Arial Narrow"/>
                <w:sz w:val="22"/>
              </w:rPr>
              <w:t>Priedas Nr.7</w:t>
            </w:r>
          </w:p>
          <w:p w14:paraId="671B7E1D" w14:textId="77777777" w:rsidR="00A1073D" w:rsidRPr="00F93360" w:rsidRDefault="00A1073D" w:rsidP="00B972F5">
            <w:pPr>
              <w:jc w:val="center"/>
              <w:rPr>
                <w:rFonts w:eastAsia="Arial Narrow" w:cs="Arial Narrow"/>
                <w:color w:val="FF0000"/>
                <w:sz w:val="22"/>
              </w:rPr>
            </w:pPr>
            <w:r w:rsidRPr="00F93360">
              <w:rPr>
                <w:rFonts w:eastAsia="Arial Narrow" w:cs="Arial Narrow"/>
                <w:sz w:val="22"/>
              </w:rPr>
              <w:t>Objekto  neesminių trūkumų pašalinimo aktas</w:t>
            </w:r>
          </w:p>
        </w:tc>
        <w:tc>
          <w:tcPr>
            <w:tcW w:w="1897" w:type="dxa"/>
            <w:vAlign w:val="center"/>
          </w:tcPr>
          <w:p w14:paraId="24C1FB26"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2BBEFCED" w14:textId="77777777" w:rsidTr="004B146E">
        <w:trPr>
          <w:trHeight w:val="397"/>
        </w:trPr>
        <w:tc>
          <w:tcPr>
            <w:tcW w:w="555" w:type="dxa"/>
            <w:vAlign w:val="center"/>
          </w:tcPr>
          <w:p w14:paraId="064CBE35" w14:textId="2A577B40" w:rsidR="00A1073D" w:rsidRPr="0094678E" w:rsidRDefault="0094678E" w:rsidP="0094678E">
            <w:pPr>
              <w:rPr>
                <w:rFonts w:eastAsia="Arial Narrow" w:cs="Arial Narrow"/>
                <w:sz w:val="24"/>
                <w:szCs w:val="24"/>
              </w:rPr>
            </w:pPr>
            <w:r>
              <w:rPr>
                <w:rFonts w:eastAsia="Arial Narrow" w:cs="Arial Narrow"/>
                <w:sz w:val="24"/>
                <w:szCs w:val="24"/>
              </w:rPr>
              <w:t>22</w:t>
            </w:r>
          </w:p>
        </w:tc>
        <w:tc>
          <w:tcPr>
            <w:tcW w:w="2355" w:type="dxa"/>
            <w:vAlign w:val="center"/>
          </w:tcPr>
          <w:p w14:paraId="4929ACFA" w14:textId="77777777" w:rsidR="00A1073D" w:rsidRPr="00F93360" w:rsidRDefault="00A1073D" w:rsidP="00B972F5">
            <w:pPr>
              <w:jc w:val="center"/>
              <w:rPr>
                <w:rFonts w:eastAsia="Arial Narrow" w:cs="Arial Narrow"/>
                <w:color w:val="000000" w:themeColor="text1"/>
                <w:sz w:val="22"/>
              </w:rPr>
            </w:pPr>
            <w:r w:rsidRPr="00F93360">
              <w:rPr>
                <w:rFonts w:eastAsia="Arial Narrow" w:cs="Arial Narrow"/>
                <w:color w:val="000000" w:themeColor="text1"/>
                <w:sz w:val="22"/>
              </w:rPr>
              <w:t>Įkelti aktą į DVS, jį pasirašyti ir užregistruoti, bei išsiųsti rangovui</w:t>
            </w:r>
          </w:p>
        </w:tc>
        <w:tc>
          <w:tcPr>
            <w:tcW w:w="4311" w:type="dxa"/>
            <w:vAlign w:val="center"/>
          </w:tcPr>
          <w:p w14:paraId="5EDDD5B9" w14:textId="77777777" w:rsidR="00A1073D" w:rsidRPr="00F93360" w:rsidRDefault="00A1073D" w:rsidP="00B972F5">
            <w:pPr>
              <w:rPr>
                <w:rFonts w:eastAsia="Arial Narrow" w:cs="Arial Narrow"/>
                <w:color w:val="000000" w:themeColor="text1"/>
                <w:sz w:val="22"/>
              </w:rPr>
            </w:pPr>
            <w:r w:rsidRPr="00F93360">
              <w:rPr>
                <w:rFonts w:eastAsia="Arial Narrow" w:cs="Arial Narrow"/>
                <w:color w:val="000000" w:themeColor="text1"/>
                <w:sz w:val="22"/>
              </w:rPr>
              <w:t>Iš rangovo objekto neesminių trūkumų pašalinimo aktą (žr.</w:t>
            </w:r>
            <w:r w:rsidRPr="00F93360">
              <w:rPr>
                <w:rFonts w:eastAsia="Arial Narrow" w:cs="Arial Narrow"/>
                <w:color w:val="FF0000"/>
                <w:sz w:val="22"/>
              </w:rPr>
              <w:t xml:space="preserve"> </w:t>
            </w:r>
            <w:r w:rsidRPr="00F93360">
              <w:rPr>
                <w:rFonts w:eastAsia="Arial Narrow" w:cs="Arial Narrow"/>
                <w:color w:val="000000" w:themeColor="text1"/>
                <w:sz w:val="22"/>
              </w:rPr>
              <w:t>Priedą Nr.7), kelių statybos priežiūros vadovas įkelia jį į DVS, pasirašo kvalifikuotu elektroniniu parašu, nurodo pasirašančius asmenis dokumento pasirašymo portale. DVS aktą užregistruoja ir išsiunčia pasirašyti rangovui.</w:t>
            </w:r>
          </w:p>
        </w:tc>
        <w:tc>
          <w:tcPr>
            <w:tcW w:w="2310" w:type="dxa"/>
            <w:vAlign w:val="center"/>
          </w:tcPr>
          <w:p w14:paraId="7F5D116A" w14:textId="77777777" w:rsidR="00A1073D" w:rsidRPr="00F93360" w:rsidRDefault="00A1073D" w:rsidP="00B972F5">
            <w:pPr>
              <w:jc w:val="center"/>
              <w:rPr>
                <w:rFonts w:eastAsia="Arial Narrow" w:cs="Arial Narrow"/>
                <w:color w:val="000000" w:themeColor="text1"/>
                <w:sz w:val="22"/>
              </w:rPr>
            </w:pPr>
            <w:r w:rsidRPr="00F93360">
              <w:rPr>
                <w:rFonts w:eastAsia="Arial Narrow" w:cs="Arial Narrow"/>
                <w:color w:val="000000" w:themeColor="text1"/>
                <w:sz w:val="22"/>
              </w:rPr>
              <w:t>Kelių statybos priežiūros vadovas</w:t>
            </w:r>
          </w:p>
        </w:tc>
        <w:tc>
          <w:tcPr>
            <w:tcW w:w="1708" w:type="dxa"/>
            <w:vAlign w:val="center"/>
          </w:tcPr>
          <w:p w14:paraId="30720F56" w14:textId="77777777" w:rsidR="00A1073D" w:rsidRPr="00F93360" w:rsidRDefault="00A1073D" w:rsidP="00B972F5">
            <w:pPr>
              <w:jc w:val="center"/>
              <w:rPr>
                <w:rFonts w:eastAsia="Arial Narrow" w:cs="Arial Narrow"/>
                <w:sz w:val="22"/>
              </w:rPr>
            </w:pPr>
          </w:p>
        </w:tc>
        <w:tc>
          <w:tcPr>
            <w:tcW w:w="1826" w:type="dxa"/>
            <w:vAlign w:val="center"/>
          </w:tcPr>
          <w:p w14:paraId="22C32B96" w14:textId="77777777" w:rsidR="00A1073D" w:rsidRPr="00F93360" w:rsidRDefault="00A1073D" w:rsidP="00B972F5">
            <w:pPr>
              <w:jc w:val="center"/>
              <w:rPr>
                <w:rFonts w:eastAsia="Arial Narrow" w:cs="Arial Narrow"/>
                <w:sz w:val="22"/>
              </w:rPr>
            </w:pPr>
          </w:p>
        </w:tc>
        <w:tc>
          <w:tcPr>
            <w:tcW w:w="1897" w:type="dxa"/>
            <w:vAlign w:val="center"/>
          </w:tcPr>
          <w:p w14:paraId="346BEF10"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r w:rsidR="00A1073D" w:rsidRPr="00F93360" w14:paraId="43F9A583" w14:textId="77777777" w:rsidTr="004B146E">
        <w:trPr>
          <w:trHeight w:val="397"/>
        </w:trPr>
        <w:tc>
          <w:tcPr>
            <w:tcW w:w="555" w:type="dxa"/>
            <w:vAlign w:val="center"/>
          </w:tcPr>
          <w:p w14:paraId="58F9C7D8" w14:textId="24D5FAE7" w:rsidR="00A1073D" w:rsidRPr="0094678E" w:rsidRDefault="0094678E" w:rsidP="0094678E">
            <w:pPr>
              <w:rPr>
                <w:rFonts w:eastAsia="Arial Narrow" w:cs="Arial Narrow"/>
                <w:sz w:val="24"/>
                <w:szCs w:val="24"/>
              </w:rPr>
            </w:pPr>
            <w:r>
              <w:rPr>
                <w:rFonts w:eastAsia="Arial Narrow" w:cs="Arial Narrow"/>
                <w:sz w:val="24"/>
                <w:szCs w:val="24"/>
              </w:rPr>
              <w:t>23</w:t>
            </w:r>
          </w:p>
        </w:tc>
        <w:tc>
          <w:tcPr>
            <w:tcW w:w="2355" w:type="dxa"/>
            <w:vAlign w:val="center"/>
          </w:tcPr>
          <w:p w14:paraId="017488B5" w14:textId="77777777" w:rsidR="00A1073D" w:rsidRPr="00F93360" w:rsidRDefault="00A1073D" w:rsidP="00B972F5">
            <w:pPr>
              <w:jc w:val="center"/>
              <w:rPr>
                <w:rFonts w:eastAsia="Arial Narrow" w:cs="Arial Narrow"/>
                <w:color w:val="000000" w:themeColor="text1"/>
                <w:sz w:val="22"/>
              </w:rPr>
            </w:pPr>
            <w:r w:rsidRPr="00F93360">
              <w:rPr>
                <w:rFonts w:eastAsia="Arial Narrow" w:cs="Arial Narrow"/>
                <w:color w:val="000000" w:themeColor="text1"/>
                <w:sz w:val="22"/>
              </w:rPr>
              <w:t>Pasirašyti aktą</w:t>
            </w:r>
          </w:p>
        </w:tc>
        <w:tc>
          <w:tcPr>
            <w:tcW w:w="4311" w:type="dxa"/>
            <w:vAlign w:val="center"/>
          </w:tcPr>
          <w:p w14:paraId="6EAD360F" w14:textId="77777777" w:rsidR="00A1073D" w:rsidRPr="00F93360" w:rsidRDefault="00A1073D" w:rsidP="00B972F5">
            <w:pPr>
              <w:spacing w:line="259" w:lineRule="auto"/>
              <w:rPr>
                <w:rFonts w:eastAsia="Arial Narrow" w:cs="Arial Narrow"/>
                <w:color w:val="000000" w:themeColor="text1"/>
                <w:sz w:val="22"/>
              </w:rPr>
            </w:pPr>
            <w:r w:rsidRPr="00F93360">
              <w:rPr>
                <w:rFonts w:eastAsia="Arial Narrow" w:cs="Arial Narrow"/>
                <w:color w:val="000000" w:themeColor="text1"/>
                <w:sz w:val="22"/>
              </w:rPr>
              <w:t>Gavus pranešimą, kad reikalinga pasirašyti aktą rangovas pasirašo dokumentą kvalifikuotu elektroniniu parašu. DVS aktą išsiunčia pasirašančioms šalims.</w:t>
            </w:r>
          </w:p>
        </w:tc>
        <w:tc>
          <w:tcPr>
            <w:tcW w:w="2310" w:type="dxa"/>
            <w:vAlign w:val="center"/>
          </w:tcPr>
          <w:p w14:paraId="05FFC109" w14:textId="77777777" w:rsidR="00A1073D" w:rsidRPr="00F93360" w:rsidRDefault="00A1073D" w:rsidP="00B972F5">
            <w:pPr>
              <w:spacing w:line="259" w:lineRule="auto"/>
              <w:jc w:val="center"/>
              <w:rPr>
                <w:rFonts w:eastAsia="Arial Narrow" w:cs="Arial Narrow"/>
                <w:color w:val="000000" w:themeColor="text1"/>
                <w:sz w:val="22"/>
              </w:rPr>
            </w:pPr>
            <w:r w:rsidRPr="00F93360">
              <w:rPr>
                <w:rFonts w:eastAsia="Arial Narrow" w:cs="Arial Narrow"/>
                <w:color w:val="000000" w:themeColor="text1"/>
                <w:sz w:val="22"/>
              </w:rPr>
              <w:t>Rangovas</w:t>
            </w:r>
          </w:p>
        </w:tc>
        <w:tc>
          <w:tcPr>
            <w:tcW w:w="1708" w:type="dxa"/>
            <w:vAlign w:val="center"/>
          </w:tcPr>
          <w:p w14:paraId="3F9D1E5B" w14:textId="77777777" w:rsidR="00A1073D" w:rsidRPr="00F93360" w:rsidRDefault="00A1073D" w:rsidP="00B972F5">
            <w:pPr>
              <w:jc w:val="center"/>
              <w:rPr>
                <w:rFonts w:eastAsia="Arial Narrow" w:cs="Arial Narrow"/>
                <w:sz w:val="22"/>
              </w:rPr>
            </w:pPr>
          </w:p>
        </w:tc>
        <w:tc>
          <w:tcPr>
            <w:tcW w:w="1826" w:type="dxa"/>
            <w:vAlign w:val="center"/>
          </w:tcPr>
          <w:p w14:paraId="09A269B8" w14:textId="77777777" w:rsidR="00A1073D" w:rsidRPr="00F93360" w:rsidRDefault="00A1073D" w:rsidP="00B972F5">
            <w:pPr>
              <w:jc w:val="center"/>
              <w:rPr>
                <w:rFonts w:eastAsia="Arial Narrow" w:cs="Arial Narrow"/>
                <w:sz w:val="22"/>
              </w:rPr>
            </w:pPr>
          </w:p>
        </w:tc>
        <w:tc>
          <w:tcPr>
            <w:tcW w:w="1897" w:type="dxa"/>
            <w:vAlign w:val="center"/>
          </w:tcPr>
          <w:p w14:paraId="36BE7775" w14:textId="77777777" w:rsidR="00A1073D" w:rsidRPr="00F93360" w:rsidRDefault="00A1073D" w:rsidP="00B972F5">
            <w:pPr>
              <w:jc w:val="center"/>
              <w:rPr>
                <w:rFonts w:eastAsia="Arial Narrow" w:cs="Arial Narrow"/>
                <w:sz w:val="22"/>
              </w:rPr>
            </w:pPr>
            <w:r w:rsidRPr="00F93360">
              <w:rPr>
                <w:rFonts w:eastAsia="Arial Narrow" w:cs="Arial Narrow"/>
                <w:sz w:val="22"/>
              </w:rPr>
              <w:t xml:space="preserve">3 </w:t>
            </w:r>
            <w:proofErr w:type="spellStart"/>
            <w:r w:rsidRPr="00F93360">
              <w:rPr>
                <w:rFonts w:eastAsia="Arial Narrow" w:cs="Arial Narrow"/>
                <w:sz w:val="22"/>
              </w:rPr>
              <w:t>k.d</w:t>
            </w:r>
            <w:proofErr w:type="spellEnd"/>
            <w:r w:rsidRPr="00F93360">
              <w:rPr>
                <w:rFonts w:eastAsia="Arial Narrow" w:cs="Arial Narrow"/>
                <w:sz w:val="22"/>
              </w:rPr>
              <w:t>.</w:t>
            </w:r>
          </w:p>
        </w:tc>
      </w:tr>
    </w:tbl>
    <w:p w14:paraId="2E94E0F2" w14:textId="77777777" w:rsidR="000C24B2" w:rsidRPr="005F0D00" w:rsidRDefault="000C24B2" w:rsidP="0087202B">
      <w:pPr>
        <w:tabs>
          <w:tab w:val="left" w:pos="567"/>
        </w:tabs>
        <w:spacing w:before="120"/>
        <w:jc w:val="center"/>
        <w:rPr>
          <w:b/>
          <w:bCs/>
          <w:sz w:val="24"/>
          <w:szCs w:val="24"/>
        </w:rPr>
        <w:sectPr w:rsidR="000C24B2" w:rsidRPr="005F0D00" w:rsidSect="000023EA">
          <w:footerReference w:type="default" r:id="rId16"/>
          <w:headerReference w:type="first" r:id="rId17"/>
          <w:pgSz w:w="16838" w:h="11906" w:orient="landscape"/>
          <w:pgMar w:top="1701" w:right="1701" w:bottom="567" w:left="1134" w:header="567" w:footer="567" w:gutter="0"/>
          <w:cols w:space="1296"/>
          <w:docGrid w:linePitch="360"/>
        </w:sectPr>
      </w:pPr>
    </w:p>
    <w:p w14:paraId="3E414A3D" w14:textId="77777777" w:rsidR="00295C2B" w:rsidRPr="00F93360" w:rsidRDefault="7BCA6648" w:rsidP="001D4517">
      <w:pPr>
        <w:pStyle w:val="ListParagraph"/>
        <w:numPr>
          <w:ilvl w:val="0"/>
          <w:numId w:val="11"/>
        </w:numPr>
        <w:tabs>
          <w:tab w:val="left" w:pos="567"/>
        </w:tabs>
        <w:spacing w:before="240" w:after="120"/>
        <w:contextualSpacing w:val="0"/>
        <w:jc w:val="both"/>
        <w:rPr>
          <w:rFonts w:ascii="Arial" w:eastAsia="Arial" w:hAnsi="Arial" w:cs="Arial"/>
          <w:sz w:val="22"/>
        </w:rPr>
      </w:pPr>
      <w:r w:rsidRPr="00F93360">
        <w:rPr>
          <w:rFonts w:ascii="Arial" w:eastAsia="Arial" w:hAnsi="Arial" w:cs="Arial"/>
          <w:b/>
          <w:bCs/>
          <w:sz w:val="22"/>
        </w:rPr>
        <w:lastRenderedPageBreak/>
        <w:t>BAIGIAMOSIOS NUOSTATOS</w:t>
      </w:r>
    </w:p>
    <w:p w14:paraId="69C9EC96" w14:textId="39796493" w:rsidR="00295C2B" w:rsidRPr="00F93360" w:rsidRDefault="7BCA6648" w:rsidP="001D4517">
      <w:pPr>
        <w:pStyle w:val="ListParagraph"/>
        <w:numPr>
          <w:ilvl w:val="1"/>
          <w:numId w:val="13"/>
        </w:numPr>
        <w:tabs>
          <w:tab w:val="left" w:pos="567"/>
        </w:tabs>
        <w:spacing w:after="120"/>
        <w:ind w:left="0" w:firstLine="0"/>
        <w:contextualSpacing w:val="0"/>
        <w:jc w:val="both"/>
        <w:rPr>
          <w:rFonts w:ascii="Arial" w:eastAsia="Arial" w:hAnsi="Arial" w:cs="Arial"/>
          <w:sz w:val="22"/>
        </w:rPr>
      </w:pPr>
      <w:proofErr w:type="spellStart"/>
      <w:r w:rsidRPr="00F93360">
        <w:rPr>
          <w:rFonts w:ascii="Arial" w:eastAsia="Arial" w:hAnsi="Arial" w:cs="Arial"/>
          <w:sz w:val="22"/>
        </w:rPr>
        <w:t>Subproceso</w:t>
      </w:r>
      <w:proofErr w:type="spellEnd"/>
      <w:r w:rsidRPr="00F93360">
        <w:rPr>
          <w:rFonts w:ascii="Arial" w:eastAsia="Arial" w:hAnsi="Arial" w:cs="Arial"/>
          <w:sz w:val="22"/>
        </w:rPr>
        <w:t xml:space="preserve"> standartą ir jo pakeitimus tvirtina funkcijos savininkas.</w:t>
      </w:r>
    </w:p>
    <w:p w14:paraId="02861BF3" w14:textId="7CD2DA00" w:rsidR="00295C2B" w:rsidRPr="00F93360" w:rsidRDefault="7BCA6648" w:rsidP="001D4517">
      <w:pPr>
        <w:pStyle w:val="ListParagraph"/>
        <w:numPr>
          <w:ilvl w:val="1"/>
          <w:numId w:val="13"/>
        </w:numPr>
        <w:tabs>
          <w:tab w:val="left" w:pos="567"/>
        </w:tabs>
        <w:spacing w:after="120"/>
        <w:ind w:left="0" w:firstLine="0"/>
        <w:contextualSpacing w:val="0"/>
        <w:jc w:val="both"/>
        <w:rPr>
          <w:rFonts w:ascii="Arial" w:eastAsia="Arial" w:hAnsi="Arial" w:cs="Arial"/>
          <w:sz w:val="22"/>
        </w:rPr>
      </w:pPr>
      <w:proofErr w:type="spellStart"/>
      <w:r w:rsidRPr="00F93360">
        <w:rPr>
          <w:rFonts w:ascii="Arial" w:eastAsia="Arial" w:hAnsi="Arial" w:cs="Arial"/>
          <w:sz w:val="22"/>
        </w:rPr>
        <w:t>Subproceso</w:t>
      </w:r>
      <w:proofErr w:type="spellEnd"/>
      <w:r w:rsidRPr="00F93360">
        <w:rPr>
          <w:rFonts w:ascii="Arial" w:eastAsia="Arial" w:hAnsi="Arial" w:cs="Arial"/>
          <w:sz w:val="22"/>
        </w:rPr>
        <w:t xml:space="preserve"> standartas peržiūrimas Dokumentų valdymo veiklos vadovo nustatyta tvarka.</w:t>
      </w:r>
    </w:p>
    <w:p w14:paraId="6DEAEA81" w14:textId="047ABC57" w:rsidR="00295C2B" w:rsidRPr="00F93360" w:rsidRDefault="7BCA6648" w:rsidP="001D4517">
      <w:pPr>
        <w:pStyle w:val="ListParagraph"/>
        <w:numPr>
          <w:ilvl w:val="1"/>
          <w:numId w:val="13"/>
        </w:numPr>
        <w:tabs>
          <w:tab w:val="left" w:pos="567"/>
        </w:tabs>
        <w:spacing w:after="120"/>
        <w:ind w:left="0" w:firstLine="0"/>
        <w:contextualSpacing w:val="0"/>
        <w:jc w:val="both"/>
        <w:rPr>
          <w:rFonts w:ascii="Arial" w:eastAsia="Arial" w:hAnsi="Arial" w:cs="Arial"/>
          <w:sz w:val="22"/>
        </w:rPr>
      </w:pPr>
      <w:r w:rsidRPr="00F93360">
        <w:rPr>
          <w:rFonts w:ascii="Arial" w:eastAsia="Arial" w:hAnsi="Arial" w:cs="Arial"/>
          <w:sz w:val="22"/>
        </w:rPr>
        <w:t xml:space="preserve">Už </w:t>
      </w:r>
      <w:proofErr w:type="spellStart"/>
      <w:r w:rsidRPr="00F93360">
        <w:rPr>
          <w:rFonts w:ascii="Arial" w:eastAsia="Arial" w:hAnsi="Arial" w:cs="Arial"/>
          <w:sz w:val="22"/>
        </w:rPr>
        <w:t>subproceso</w:t>
      </w:r>
      <w:proofErr w:type="spellEnd"/>
      <w:r w:rsidRPr="00F93360">
        <w:rPr>
          <w:rFonts w:ascii="Arial" w:eastAsia="Arial" w:hAnsi="Arial" w:cs="Arial"/>
          <w:sz w:val="22"/>
        </w:rPr>
        <w:t xml:space="preserve"> standarto peržiūrą, atnaujinimo inicijavimą ir suderinimą su kitais padaliniais atsakingas dokumento rengėjo padalinys.</w:t>
      </w:r>
    </w:p>
    <w:p w14:paraId="356B32BE" w14:textId="77777777" w:rsidR="0030263E" w:rsidRPr="00F93360" w:rsidRDefault="0030263E" w:rsidP="0030263E">
      <w:pPr>
        <w:pStyle w:val="ListParagraph"/>
        <w:numPr>
          <w:ilvl w:val="0"/>
          <w:numId w:val="13"/>
        </w:numPr>
        <w:tabs>
          <w:tab w:val="left" w:pos="567"/>
        </w:tabs>
        <w:spacing w:before="240" w:after="120"/>
        <w:contextualSpacing w:val="0"/>
        <w:jc w:val="both"/>
        <w:rPr>
          <w:rFonts w:ascii="Arial" w:eastAsia="Arial" w:hAnsi="Arial" w:cs="Arial"/>
          <w:b/>
          <w:bCs/>
          <w:sz w:val="22"/>
        </w:rPr>
      </w:pPr>
      <w:r w:rsidRPr="00F93360">
        <w:rPr>
          <w:rFonts w:ascii="Arial" w:eastAsia="Arial" w:hAnsi="Arial" w:cs="Arial"/>
          <w:b/>
          <w:bCs/>
          <w:sz w:val="22"/>
        </w:rPr>
        <w:t>PRIEDAI</w:t>
      </w:r>
    </w:p>
    <w:p w14:paraId="6C866BDB"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Priedas Nr. 1 Pranešimas apie fizinių statybos darbų pabaigą.</w:t>
      </w:r>
    </w:p>
    <w:p w14:paraId="7BE49050"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Priedas Nr. 2 Faktinės atliktų statybos darbų pabaigos datos užfiksavimo aktas.</w:t>
      </w:r>
    </w:p>
    <w:p w14:paraId="0A8152AA"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Priedas Nr. 3 Pranešimas dėl galimybės pradėti perdavimo eksploatacijai procedūras.</w:t>
      </w:r>
    </w:p>
    <w:p w14:paraId="1E4CF224"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 xml:space="preserve">Priedas Nr. 4 Kokybės patikros ir objekto perdavimo eksploatacijai klausimynas. </w:t>
      </w:r>
    </w:p>
    <w:p w14:paraId="08F21344"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 xml:space="preserve">Priedas Nr. 5 Kokybės patikros ir objekto perdavimo eksploatacijai aktas. </w:t>
      </w:r>
    </w:p>
    <w:p w14:paraId="49D9D66B"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 xml:space="preserve">Priedas Nr. 6 Nepriimtų statybos darbų aktas. </w:t>
      </w:r>
    </w:p>
    <w:p w14:paraId="4503A1FC"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 xml:space="preserve">Priedas Nr. 7 Objekto atliktų darbų neesminių trūkumų pašalinimo aktas. </w:t>
      </w:r>
    </w:p>
    <w:p w14:paraId="376A1597"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 xml:space="preserve">Priedas Nr. 8 Pranešimas apie parengtą išpildomąją dokumentaciją. </w:t>
      </w:r>
    </w:p>
    <w:p w14:paraId="7BCB21E9"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 xml:space="preserve">Priedas Nr. 9 Pranešimas dėl galimo komisijos organizavimo. </w:t>
      </w:r>
    </w:p>
    <w:p w14:paraId="3AE0E29A" w14:textId="77777777" w:rsidR="0030263E" w:rsidRPr="00F93360" w:rsidRDefault="0030263E" w:rsidP="0030263E">
      <w:pPr>
        <w:pStyle w:val="ListParagraph"/>
        <w:tabs>
          <w:tab w:val="left" w:pos="567"/>
        </w:tabs>
        <w:spacing w:before="120" w:after="120"/>
        <w:ind w:left="0"/>
        <w:contextualSpacing w:val="0"/>
        <w:rPr>
          <w:rFonts w:ascii="Arial" w:hAnsi="Arial" w:cs="Arial"/>
          <w:sz w:val="22"/>
        </w:rPr>
      </w:pPr>
      <w:r w:rsidRPr="00F93360">
        <w:rPr>
          <w:rFonts w:ascii="Arial" w:hAnsi="Arial" w:cs="Arial"/>
          <w:sz w:val="22"/>
        </w:rPr>
        <w:t>Priedas Nr. 10 Komisijų veiklos tvarka.</w:t>
      </w:r>
    </w:p>
    <w:p w14:paraId="60620AA1"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 xml:space="preserve">Priedas Nr. 11 Atliktų darbų ir dokumentacijos priėmimo klausimynas. </w:t>
      </w:r>
    </w:p>
    <w:p w14:paraId="2C3EB6C7"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 xml:space="preserve">Priedas Nr. 12 Atliktų darbų ir dokumentacijos priėmimo aktas. </w:t>
      </w:r>
    </w:p>
    <w:p w14:paraId="7CF6C688" w14:textId="77777777" w:rsidR="0030263E" w:rsidRPr="00F93360" w:rsidRDefault="0030263E" w:rsidP="0030263E">
      <w:pPr>
        <w:tabs>
          <w:tab w:val="left" w:pos="567"/>
        </w:tabs>
        <w:spacing w:before="120" w:after="120"/>
        <w:rPr>
          <w:rFonts w:ascii="Arial" w:hAnsi="Arial" w:cs="Arial"/>
          <w:sz w:val="22"/>
        </w:rPr>
      </w:pPr>
      <w:r w:rsidRPr="00F93360">
        <w:rPr>
          <w:rFonts w:ascii="Arial" w:hAnsi="Arial" w:cs="Arial"/>
          <w:sz w:val="22"/>
        </w:rPr>
        <w:t xml:space="preserve">Priedas Nr. 13 Statinio fizinių rodiklių sąrašas. </w:t>
      </w:r>
    </w:p>
    <w:p w14:paraId="222B523C" w14:textId="77777777" w:rsidR="0030263E" w:rsidRPr="00F93360" w:rsidRDefault="0030263E" w:rsidP="0030263E">
      <w:pPr>
        <w:pStyle w:val="ListParagraph"/>
        <w:tabs>
          <w:tab w:val="left" w:pos="567"/>
        </w:tabs>
        <w:spacing w:before="120" w:after="120"/>
        <w:ind w:left="0"/>
        <w:contextualSpacing w:val="0"/>
        <w:rPr>
          <w:rFonts w:ascii="Arial" w:hAnsi="Arial" w:cs="Arial"/>
          <w:sz w:val="22"/>
          <w:lang w:val="pt-BR"/>
        </w:rPr>
      </w:pPr>
      <w:r w:rsidRPr="00F93360">
        <w:rPr>
          <w:rFonts w:ascii="Arial" w:hAnsi="Arial" w:cs="Arial"/>
          <w:sz w:val="22"/>
        </w:rPr>
        <w:t>Priedas Nr. 14 Privalomos (išpildomosios) dokumentacijos nebaigtinis sąrašas.</w:t>
      </w:r>
    </w:p>
    <w:p w14:paraId="54BBBB50" w14:textId="3FE333FE" w:rsidR="006A0584" w:rsidRPr="005F0D00" w:rsidRDefault="006A0584" w:rsidP="745B88B9">
      <w:pPr>
        <w:pStyle w:val="ListParagraph"/>
        <w:tabs>
          <w:tab w:val="left" w:pos="567"/>
        </w:tabs>
        <w:ind w:left="0"/>
        <w:rPr>
          <w:rFonts w:ascii="Arial" w:eastAsia="Arial" w:hAnsi="Arial" w:cs="Arial"/>
          <w:sz w:val="22"/>
          <w:lang w:val="en-US"/>
        </w:rPr>
      </w:pPr>
    </w:p>
    <w:sectPr w:rsidR="006A0584" w:rsidRPr="005F0D00" w:rsidSect="000023EA">
      <w:foot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A2C7C" w14:textId="77777777" w:rsidR="006B5EA6" w:rsidRDefault="006B5EA6" w:rsidP="00EC4D0B">
      <w:r>
        <w:separator/>
      </w:r>
    </w:p>
  </w:endnote>
  <w:endnote w:type="continuationSeparator" w:id="0">
    <w:p w14:paraId="269A9417" w14:textId="77777777" w:rsidR="006B5EA6" w:rsidRDefault="006B5EA6"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7516A44E" w14:paraId="0554A6B3" w14:textId="77777777" w:rsidTr="7516A44E">
      <w:trPr>
        <w:trHeight w:val="300"/>
      </w:trPr>
      <w:tc>
        <w:tcPr>
          <w:tcW w:w="3210" w:type="dxa"/>
        </w:tcPr>
        <w:p w14:paraId="7035D256" w14:textId="346B6F6D" w:rsidR="7516A44E" w:rsidRDefault="7516A44E" w:rsidP="7516A44E">
          <w:pPr>
            <w:pStyle w:val="Header"/>
            <w:ind w:left="-115"/>
          </w:pPr>
        </w:p>
      </w:tc>
      <w:tc>
        <w:tcPr>
          <w:tcW w:w="3210" w:type="dxa"/>
        </w:tcPr>
        <w:p w14:paraId="1A63E7EE" w14:textId="318FC8ED" w:rsidR="7516A44E" w:rsidRDefault="7516A44E" w:rsidP="7516A44E">
          <w:pPr>
            <w:pStyle w:val="Header"/>
            <w:jc w:val="center"/>
          </w:pPr>
        </w:p>
      </w:tc>
      <w:tc>
        <w:tcPr>
          <w:tcW w:w="3210" w:type="dxa"/>
        </w:tcPr>
        <w:p w14:paraId="5A6B4A7D" w14:textId="37CA5CCA" w:rsidR="7516A44E" w:rsidRDefault="7516A44E" w:rsidP="7516A44E">
          <w:pPr>
            <w:pStyle w:val="Header"/>
            <w:ind w:right="-115"/>
            <w:jc w:val="right"/>
          </w:pPr>
        </w:p>
      </w:tc>
    </w:tr>
  </w:tbl>
  <w:p w14:paraId="0F00C3B4" w14:textId="7F7C2E9E" w:rsidR="7516A44E" w:rsidRDefault="7516A44E" w:rsidP="7516A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130BD" w14:textId="77777777" w:rsidR="00827BBE" w:rsidRDefault="00827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116B" w14:textId="77777777" w:rsidR="00827BBE" w:rsidRDefault="00827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CA40F" w14:textId="77777777" w:rsidR="006B5EA6" w:rsidRDefault="006B5EA6" w:rsidP="00EC4D0B">
      <w:r>
        <w:separator/>
      </w:r>
    </w:p>
  </w:footnote>
  <w:footnote w:type="continuationSeparator" w:id="0">
    <w:p w14:paraId="4D4D03F0" w14:textId="77777777" w:rsidR="006B5EA6" w:rsidRDefault="006B5EA6"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4184"/>
      <w:gridCol w:w="2687"/>
    </w:tblGrid>
    <w:tr w:rsidR="000F1DB6" w:rsidRPr="00401F4A" w14:paraId="5FE38C7E" w14:textId="77777777" w:rsidTr="730F4804">
      <w:tc>
        <w:tcPr>
          <w:tcW w:w="2757" w:type="dxa"/>
          <w:vMerge w:val="restart"/>
          <w:vAlign w:val="center"/>
        </w:tcPr>
        <w:p w14:paraId="492F9F50" w14:textId="5927A642" w:rsidR="000F1DB6" w:rsidRPr="00401F4A" w:rsidRDefault="001037A9" w:rsidP="00827BBE">
          <w:pPr>
            <w:pStyle w:val="Header"/>
            <w:jc w:val="center"/>
            <w:rPr>
              <w:sz w:val="24"/>
              <w:szCs w:val="28"/>
            </w:rPr>
          </w:pPr>
          <w:r w:rsidRPr="00401F4A">
            <w:rPr>
              <w:noProof/>
              <w:sz w:val="24"/>
              <w:szCs w:val="28"/>
            </w:rPr>
            <w:drawing>
              <wp:inline distT="0" distB="0" distL="0" distR="0" wp14:anchorId="61220765" wp14:editId="71828A3A">
                <wp:extent cx="1613640" cy="206023"/>
                <wp:effectExtent l="0" t="0" r="0" b="0"/>
                <wp:docPr id="169837186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5DE0D11A" w14:textId="5AE693D1" w:rsidR="730F4804" w:rsidRDefault="730F4804" w:rsidP="730F4804">
          <w:pPr>
            <w:spacing w:line="259" w:lineRule="auto"/>
            <w:jc w:val="center"/>
          </w:pPr>
          <w:r w:rsidRPr="730F4804">
            <w:rPr>
              <w:rFonts w:ascii="Arial" w:eastAsia="Arial" w:hAnsi="Arial" w:cs="Arial"/>
              <w:b/>
              <w:bCs/>
              <w:sz w:val="22"/>
            </w:rPr>
            <w:t>KOKYBĖS PATIKROS IR OBJEKTO PERDAVIMO EKSPLOATACIJAI</w:t>
          </w:r>
        </w:p>
        <w:p w14:paraId="42FF9B1A" w14:textId="4F34235A" w:rsidR="000F1DB6" w:rsidRPr="00F91814" w:rsidRDefault="00127EF3" w:rsidP="00127EF3">
          <w:pPr>
            <w:pStyle w:val="Header"/>
            <w:jc w:val="center"/>
            <w:rPr>
              <w:rFonts w:ascii="Arial" w:hAnsi="Arial" w:cs="Arial"/>
              <w:b/>
              <w:bCs/>
              <w:sz w:val="22"/>
            </w:rPr>
          </w:pPr>
          <w:r w:rsidRPr="00F91814">
            <w:rPr>
              <w:rFonts w:ascii="Arial" w:hAnsi="Arial" w:cs="Arial"/>
              <w:b/>
              <w:bCs/>
              <w:sz w:val="22"/>
            </w:rPr>
            <w:t>SUBPROCESO STANDARTAS</w:t>
          </w:r>
        </w:p>
      </w:tc>
      <w:tc>
        <w:tcPr>
          <w:tcW w:w="2687" w:type="dxa"/>
        </w:tcPr>
        <w:p w14:paraId="62EE0285" w14:textId="13C72CEC" w:rsidR="000F1DB6" w:rsidRPr="00F91814" w:rsidRDefault="00DF0EAF" w:rsidP="000F1DB6">
          <w:pPr>
            <w:pStyle w:val="Header"/>
            <w:rPr>
              <w:rFonts w:ascii="Arial" w:hAnsi="Arial" w:cs="Arial"/>
              <w:sz w:val="22"/>
            </w:rPr>
          </w:pPr>
          <w:r>
            <w:rPr>
              <w:sz w:val="24"/>
              <w:szCs w:val="24"/>
            </w:rPr>
            <w:t>SPS-PP2.09.01.02</w:t>
          </w:r>
        </w:p>
      </w:tc>
    </w:tr>
    <w:tr w:rsidR="000F1DB6" w:rsidRPr="00401F4A" w14:paraId="4D9FD7FC" w14:textId="77777777" w:rsidTr="730F4804">
      <w:tc>
        <w:tcPr>
          <w:tcW w:w="2757" w:type="dxa"/>
          <w:vMerge/>
        </w:tcPr>
        <w:p w14:paraId="74F5C5A1" w14:textId="77777777" w:rsidR="000F1DB6" w:rsidRPr="00401F4A" w:rsidRDefault="000F1DB6" w:rsidP="000F1DB6">
          <w:pPr>
            <w:pStyle w:val="Header"/>
            <w:rPr>
              <w:sz w:val="24"/>
              <w:szCs w:val="28"/>
            </w:rPr>
          </w:pPr>
        </w:p>
      </w:tc>
      <w:tc>
        <w:tcPr>
          <w:tcW w:w="4184" w:type="dxa"/>
          <w:vMerge/>
        </w:tcPr>
        <w:p w14:paraId="13AB9778" w14:textId="77777777" w:rsidR="000F1DB6" w:rsidRPr="00F91814" w:rsidRDefault="000F1DB6" w:rsidP="000F1DB6">
          <w:pPr>
            <w:pStyle w:val="Header"/>
            <w:rPr>
              <w:rFonts w:ascii="Arial" w:hAnsi="Arial" w:cs="Arial"/>
              <w:sz w:val="22"/>
            </w:rPr>
          </w:pPr>
        </w:p>
      </w:tc>
      <w:tc>
        <w:tcPr>
          <w:tcW w:w="2687" w:type="dxa"/>
        </w:tcPr>
        <w:p w14:paraId="38DE9250" w14:textId="5FB4EA8F" w:rsidR="000F1DB6" w:rsidRPr="00B30C8E" w:rsidRDefault="22107E97" w:rsidP="000F1DB6">
          <w:pPr>
            <w:pStyle w:val="Header"/>
            <w:rPr>
              <w:rFonts w:ascii="Arial" w:hAnsi="Arial" w:cs="Arial"/>
              <w:sz w:val="22"/>
            </w:rPr>
          </w:pPr>
          <w:r w:rsidRPr="00B30C8E">
            <w:rPr>
              <w:rFonts w:ascii="Arial" w:hAnsi="Arial" w:cs="Arial"/>
              <w:sz w:val="22"/>
            </w:rPr>
            <w:t xml:space="preserve">Puslapis </w:t>
          </w:r>
          <w:r w:rsidR="000F1DB6" w:rsidRPr="00B30C8E">
            <w:rPr>
              <w:rFonts w:ascii="Arial" w:hAnsi="Arial" w:cs="Arial"/>
              <w:sz w:val="22"/>
            </w:rPr>
            <w:fldChar w:fldCharType="begin"/>
          </w:r>
          <w:r w:rsidR="000F1DB6" w:rsidRPr="00B30C8E">
            <w:rPr>
              <w:rFonts w:ascii="Arial" w:hAnsi="Arial" w:cs="Arial"/>
              <w:sz w:val="22"/>
            </w:rPr>
            <w:instrText>PAGE  \* Arabic  \* MERGEFORMAT</w:instrText>
          </w:r>
          <w:r w:rsidR="000F1DB6" w:rsidRPr="00B30C8E">
            <w:rPr>
              <w:rFonts w:ascii="Arial" w:hAnsi="Arial" w:cs="Arial"/>
              <w:sz w:val="22"/>
            </w:rPr>
            <w:fldChar w:fldCharType="separate"/>
          </w:r>
          <w:r w:rsidRPr="00B30C8E">
            <w:rPr>
              <w:rFonts w:ascii="Arial" w:hAnsi="Arial" w:cs="Arial"/>
              <w:sz w:val="22"/>
            </w:rPr>
            <w:t>1</w:t>
          </w:r>
          <w:r w:rsidR="000F1DB6" w:rsidRPr="00B30C8E">
            <w:rPr>
              <w:rFonts w:ascii="Arial" w:hAnsi="Arial" w:cs="Arial"/>
              <w:sz w:val="22"/>
            </w:rPr>
            <w:fldChar w:fldCharType="end"/>
          </w:r>
          <w:r w:rsidRPr="00B30C8E">
            <w:rPr>
              <w:rFonts w:ascii="Arial" w:hAnsi="Arial" w:cs="Arial"/>
              <w:sz w:val="22"/>
            </w:rPr>
            <w:t xml:space="preserve"> iš </w:t>
          </w:r>
          <w:r w:rsidR="000F1DB6" w:rsidRPr="00B30C8E">
            <w:rPr>
              <w:rFonts w:ascii="Arial" w:hAnsi="Arial" w:cs="Arial"/>
              <w:sz w:val="22"/>
            </w:rPr>
            <w:fldChar w:fldCharType="begin"/>
          </w:r>
          <w:r w:rsidR="000F1DB6" w:rsidRPr="00B30C8E">
            <w:rPr>
              <w:rFonts w:ascii="Arial" w:hAnsi="Arial" w:cs="Arial"/>
              <w:sz w:val="22"/>
            </w:rPr>
            <w:instrText>NUMPAGES  \* Arabic  \* MERGEFORMAT</w:instrText>
          </w:r>
          <w:r w:rsidR="000F1DB6" w:rsidRPr="00B30C8E">
            <w:rPr>
              <w:rFonts w:ascii="Arial" w:hAnsi="Arial" w:cs="Arial"/>
              <w:sz w:val="22"/>
            </w:rPr>
            <w:fldChar w:fldCharType="separate"/>
          </w:r>
          <w:r w:rsidRPr="00B30C8E">
            <w:rPr>
              <w:rFonts w:ascii="Arial" w:hAnsi="Arial" w:cs="Arial"/>
              <w:sz w:val="22"/>
            </w:rPr>
            <w:t>2</w:t>
          </w:r>
          <w:r w:rsidR="000F1DB6" w:rsidRPr="00B30C8E">
            <w:rPr>
              <w:rFonts w:ascii="Arial" w:hAnsi="Arial" w:cs="Arial"/>
              <w:sz w:val="22"/>
            </w:rPr>
            <w:fldChar w:fldCharType="end"/>
          </w:r>
        </w:p>
      </w:tc>
    </w:tr>
    <w:tr w:rsidR="000F1DB6" w:rsidRPr="00401F4A" w14:paraId="1E23C26D" w14:textId="77777777" w:rsidTr="730F4804">
      <w:tc>
        <w:tcPr>
          <w:tcW w:w="2757" w:type="dxa"/>
          <w:vMerge/>
        </w:tcPr>
        <w:p w14:paraId="3791B85B" w14:textId="77777777" w:rsidR="000F1DB6" w:rsidRPr="00401F4A" w:rsidRDefault="000F1DB6" w:rsidP="000F1DB6">
          <w:pPr>
            <w:pStyle w:val="Header"/>
            <w:rPr>
              <w:sz w:val="24"/>
              <w:szCs w:val="28"/>
            </w:rPr>
          </w:pPr>
        </w:p>
      </w:tc>
      <w:tc>
        <w:tcPr>
          <w:tcW w:w="4184" w:type="dxa"/>
          <w:vMerge/>
        </w:tcPr>
        <w:p w14:paraId="6C5A5B30" w14:textId="77777777" w:rsidR="000F1DB6" w:rsidRPr="00F91814" w:rsidRDefault="000F1DB6" w:rsidP="000F1DB6">
          <w:pPr>
            <w:pStyle w:val="Header"/>
            <w:rPr>
              <w:rFonts w:ascii="Arial" w:hAnsi="Arial" w:cs="Arial"/>
              <w:sz w:val="22"/>
            </w:rPr>
          </w:pPr>
        </w:p>
      </w:tc>
      <w:tc>
        <w:tcPr>
          <w:tcW w:w="2687" w:type="dxa"/>
        </w:tcPr>
        <w:p w14:paraId="6169425D" w14:textId="5F9E693A" w:rsidR="000F1DB6" w:rsidRPr="00F91814" w:rsidRDefault="745B88B9" w:rsidP="000F1DB6">
          <w:pPr>
            <w:pStyle w:val="Header"/>
            <w:rPr>
              <w:rFonts w:ascii="Arial" w:hAnsi="Arial" w:cs="Arial"/>
              <w:sz w:val="22"/>
            </w:rPr>
          </w:pPr>
          <w:r w:rsidRPr="00F91814">
            <w:rPr>
              <w:rFonts w:ascii="Arial" w:hAnsi="Arial" w:cs="Arial"/>
              <w:sz w:val="22"/>
            </w:rPr>
            <w:t xml:space="preserve">Leidimas </w:t>
          </w:r>
          <w:r w:rsidR="00DF0EAF">
            <w:rPr>
              <w:rFonts w:ascii="Arial" w:hAnsi="Arial" w:cs="Arial"/>
              <w:sz w:val="22"/>
            </w:rPr>
            <w:t>2</w:t>
          </w:r>
        </w:p>
      </w:tc>
    </w:tr>
  </w:tbl>
  <w:p w14:paraId="1277D515" w14:textId="77777777" w:rsidR="00EC4D0B" w:rsidRPr="00401F4A" w:rsidRDefault="00EC4D0B">
    <w:pPr>
      <w:pStyle w:val="Header"/>
      <w:rPr>
        <w:sz w:val="24"/>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4184"/>
      <w:gridCol w:w="2687"/>
    </w:tblGrid>
    <w:tr w:rsidR="00584B80" w:rsidRPr="00362D0B" w14:paraId="7E5D57D1" w14:textId="77777777" w:rsidTr="07AC4E98">
      <w:trPr>
        <w:trHeight w:val="300"/>
      </w:trPr>
      <w:tc>
        <w:tcPr>
          <w:tcW w:w="2757" w:type="dxa"/>
          <w:vMerge w:val="restart"/>
          <w:vAlign w:val="center"/>
        </w:tcPr>
        <w:p w14:paraId="679D9F80" w14:textId="3DCA0662" w:rsidR="00584B80" w:rsidRPr="00362D0B" w:rsidRDefault="00234D15" w:rsidP="07AC4E98">
          <w:pPr>
            <w:pStyle w:val="Header"/>
            <w:jc w:val="center"/>
            <w:rPr>
              <w:rFonts w:ascii="Arial" w:eastAsia="Arial" w:hAnsi="Arial" w:cs="Arial"/>
              <w:sz w:val="22"/>
            </w:rPr>
          </w:pPr>
          <w:r w:rsidRPr="00362D0B">
            <w:rPr>
              <w:noProof/>
              <w:sz w:val="24"/>
              <w:szCs w:val="28"/>
            </w:rPr>
            <w:drawing>
              <wp:inline distT="0" distB="0" distL="0" distR="0" wp14:anchorId="0A63B5F2" wp14:editId="2E47BE4F">
                <wp:extent cx="1613640" cy="206023"/>
                <wp:effectExtent l="0" t="0" r="0" b="0"/>
                <wp:docPr id="181205093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779F7000" w14:textId="77777777" w:rsidR="00584B80" w:rsidRPr="00362D0B" w:rsidRDefault="07AC4E98" w:rsidP="07AC4E98">
          <w:pPr>
            <w:pStyle w:val="Header"/>
            <w:jc w:val="center"/>
            <w:rPr>
              <w:rFonts w:ascii="Arial" w:eastAsia="Arial" w:hAnsi="Arial" w:cs="Arial"/>
              <w:b/>
              <w:bCs/>
              <w:sz w:val="22"/>
            </w:rPr>
          </w:pPr>
          <w:r w:rsidRPr="07AC4E98">
            <w:rPr>
              <w:rFonts w:ascii="Arial" w:eastAsia="Arial" w:hAnsi="Arial" w:cs="Arial"/>
              <w:b/>
              <w:bCs/>
              <w:sz w:val="22"/>
            </w:rPr>
            <w:t xml:space="preserve">&lt;Čia įrašomas </w:t>
          </w:r>
          <w:proofErr w:type="spellStart"/>
          <w:r w:rsidRPr="07AC4E98">
            <w:rPr>
              <w:rFonts w:ascii="Arial" w:eastAsia="Arial" w:hAnsi="Arial" w:cs="Arial"/>
              <w:b/>
              <w:bCs/>
              <w:sz w:val="22"/>
            </w:rPr>
            <w:t>subproceso</w:t>
          </w:r>
          <w:proofErr w:type="spellEnd"/>
          <w:r w:rsidRPr="07AC4E98">
            <w:rPr>
              <w:rFonts w:ascii="Arial" w:eastAsia="Arial" w:hAnsi="Arial" w:cs="Arial"/>
              <w:b/>
              <w:bCs/>
              <w:sz w:val="22"/>
            </w:rPr>
            <w:t xml:space="preserve"> pavadinimas&gt;</w:t>
          </w:r>
        </w:p>
        <w:p w14:paraId="24FCE651" w14:textId="46E9F7EC" w:rsidR="00BE0C83" w:rsidRPr="00362D0B" w:rsidRDefault="07AC4E98" w:rsidP="07AC4E98">
          <w:pPr>
            <w:pStyle w:val="Header"/>
            <w:jc w:val="center"/>
            <w:rPr>
              <w:rFonts w:ascii="Arial" w:eastAsia="Arial" w:hAnsi="Arial" w:cs="Arial"/>
              <w:b/>
              <w:bCs/>
              <w:sz w:val="22"/>
            </w:rPr>
          </w:pPr>
          <w:r w:rsidRPr="07AC4E98">
            <w:rPr>
              <w:rFonts w:ascii="Arial" w:eastAsia="Arial" w:hAnsi="Arial" w:cs="Arial"/>
              <w:b/>
              <w:bCs/>
              <w:sz w:val="22"/>
            </w:rPr>
            <w:t>SUBPROCESO STANDARTAS</w:t>
          </w:r>
        </w:p>
      </w:tc>
      <w:tc>
        <w:tcPr>
          <w:tcW w:w="2687" w:type="dxa"/>
        </w:tcPr>
        <w:p w14:paraId="05A0F8CC" w14:textId="1EBAEB7C" w:rsidR="00584B80" w:rsidRPr="00362D0B" w:rsidRDefault="07AC4E98" w:rsidP="07AC4E98">
          <w:pPr>
            <w:pStyle w:val="Header"/>
            <w:rPr>
              <w:rFonts w:ascii="Arial" w:eastAsia="Arial" w:hAnsi="Arial" w:cs="Arial"/>
              <w:sz w:val="22"/>
            </w:rPr>
          </w:pPr>
          <w:r w:rsidRPr="07AC4E98">
            <w:rPr>
              <w:rFonts w:ascii="Arial" w:eastAsia="Arial" w:hAnsi="Arial" w:cs="Arial"/>
              <w:sz w:val="22"/>
            </w:rPr>
            <w:t>&lt;Čia nurodomas dokumento identifikacinis žymuo&gt;</w:t>
          </w:r>
        </w:p>
      </w:tc>
    </w:tr>
    <w:tr w:rsidR="00584B80" w:rsidRPr="00362D0B" w14:paraId="3B1ACB59" w14:textId="77777777" w:rsidTr="07AC4E98">
      <w:trPr>
        <w:trHeight w:val="300"/>
      </w:trPr>
      <w:tc>
        <w:tcPr>
          <w:tcW w:w="2757" w:type="dxa"/>
          <w:vMerge/>
        </w:tcPr>
        <w:p w14:paraId="5DFEF54B" w14:textId="77777777" w:rsidR="00584B80" w:rsidRPr="00362D0B" w:rsidRDefault="00584B80" w:rsidP="00584B80">
          <w:pPr>
            <w:pStyle w:val="Header"/>
            <w:rPr>
              <w:sz w:val="24"/>
              <w:szCs w:val="28"/>
            </w:rPr>
          </w:pPr>
        </w:p>
      </w:tc>
      <w:tc>
        <w:tcPr>
          <w:tcW w:w="4184" w:type="dxa"/>
          <w:vMerge/>
        </w:tcPr>
        <w:p w14:paraId="19152E91" w14:textId="77777777" w:rsidR="00584B80" w:rsidRPr="00362D0B" w:rsidRDefault="00584B80" w:rsidP="00584B80">
          <w:pPr>
            <w:pStyle w:val="Header"/>
            <w:rPr>
              <w:sz w:val="24"/>
              <w:szCs w:val="28"/>
            </w:rPr>
          </w:pPr>
        </w:p>
      </w:tc>
      <w:tc>
        <w:tcPr>
          <w:tcW w:w="2687" w:type="dxa"/>
        </w:tcPr>
        <w:p w14:paraId="31602BFC" w14:textId="03E8AC8C" w:rsidR="00584B80" w:rsidRPr="00362D0B" w:rsidRDefault="07AC4E98" w:rsidP="07AC4E98">
          <w:pPr>
            <w:pStyle w:val="Header"/>
            <w:rPr>
              <w:rFonts w:ascii="Arial" w:eastAsia="Arial" w:hAnsi="Arial" w:cs="Arial"/>
              <w:sz w:val="22"/>
            </w:rPr>
          </w:pPr>
          <w:r w:rsidRPr="07AC4E98">
            <w:rPr>
              <w:rFonts w:ascii="Arial" w:eastAsia="Arial" w:hAnsi="Arial" w:cs="Arial"/>
              <w:sz w:val="22"/>
            </w:rPr>
            <w:t xml:space="preserve">Puslapis </w:t>
          </w:r>
          <w:r w:rsidR="00584B80" w:rsidRPr="07AC4E98">
            <w:rPr>
              <w:rFonts w:ascii="Arial" w:eastAsia="Arial" w:hAnsi="Arial" w:cs="Arial"/>
              <w:b/>
              <w:bCs/>
              <w:sz w:val="22"/>
            </w:rPr>
            <w:fldChar w:fldCharType="begin"/>
          </w:r>
          <w:r w:rsidR="00584B80" w:rsidRPr="07AC4E98">
            <w:rPr>
              <w:b/>
              <w:bCs/>
              <w:sz w:val="24"/>
              <w:szCs w:val="24"/>
            </w:rPr>
            <w:instrText>PAGE  \* Arabic  \* MERGEFORMAT</w:instrText>
          </w:r>
          <w:r w:rsidR="00584B80" w:rsidRPr="07AC4E98">
            <w:rPr>
              <w:b/>
              <w:bCs/>
              <w:sz w:val="24"/>
              <w:szCs w:val="24"/>
            </w:rPr>
            <w:fldChar w:fldCharType="separate"/>
          </w:r>
          <w:r w:rsidRPr="07AC4E98">
            <w:rPr>
              <w:rFonts w:ascii="Arial" w:eastAsia="Arial" w:hAnsi="Arial" w:cs="Arial"/>
              <w:b/>
              <w:bCs/>
              <w:sz w:val="22"/>
            </w:rPr>
            <w:t>1</w:t>
          </w:r>
          <w:r w:rsidR="00584B80" w:rsidRPr="07AC4E98">
            <w:rPr>
              <w:rFonts w:ascii="Arial" w:eastAsia="Arial" w:hAnsi="Arial" w:cs="Arial"/>
              <w:b/>
              <w:bCs/>
              <w:sz w:val="22"/>
            </w:rPr>
            <w:fldChar w:fldCharType="end"/>
          </w:r>
          <w:r w:rsidRPr="07AC4E98">
            <w:rPr>
              <w:rFonts w:ascii="Arial" w:eastAsia="Arial" w:hAnsi="Arial" w:cs="Arial"/>
              <w:sz w:val="22"/>
            </w:rPr>
            <w:t xml:space="preserve"> iš </w:t>
          </w:r>
          <w:r w:rsidR="00584B80" w:rsidRPr="07AC4E98">
            <w:rPr>
              <w:rFonts w:ascii="Arial" w:eastAsia="Arial" w:hAnsi="Arial" w:cs="Arial"/>
              <w:b/>
              <w:bCs/>
              <w:sz w:val="22"/>
            </w:rPr>
            <w:fldChar w:fldCharType="begin"/>
          </w:r>
          <w:r w:rsidR="00584B80" w:rsidRPr="07AC4E98">
            <w:rPr>
              <w:b/>
              <w:bCs/>
              <w:sz w:val="24"/>
              <w:szCs w:val="24"/>
            </w:rPr>
            <w:instrText>NUMPAGES  \* Arabic  \* MERGEFORMAT</w:instrText>
          </w:r>
          <w:r w:rsidR="00584B80" w:rsidRPr="07AC4E98">
            <w:rPr>
              <w:b/>
              <w:bCs/>
              <w:sz w:val="24"/>
              <w:szCs w:val="24"/>
            </w:rPr>
            <w:fldChar w:fldCharType="separate"/>
          </w:r>
          <w:r w:rsidRPr="07AC4E98">
            <w:rPr>
              <w:rFonts w:ascii="Arial" w:eastAsia="Arial" w:hAnsi="Arial" w:cs="Arial"/>
              <w:b/>
              <w:bCs/>
              <w:sz w:val="22"/>
            </w:rPr>
            <w:t>2</w:t>
          </w:r>
          <w:r w:rsidR="00584B80" w:rsidRPr="07AC4E98">
            <w:rPr>
              <w:rFonts w:ascii="Arial" w:eastAsia="Arial" w:hAnsi="Arial" w:cs="Arial"/>
              <w:b/>
              <w:bCs/>
              <w:sz w:val="22"/>
            </w:rPr>
            <w:fldChar w:fldCharType="end"/>
          </w:r>
        </w:p>
      </w:tc>
    </w:tr>
    <w:tr w:rsidR="00584B80" w:rsidRPr="00362D0B" w14:paraId="0A3370E2" w14:textId="77777777" w:rsidTr="07AC4E98">
      <w:trPr>
        <w:trHeight w:val="300"/>
      </w:trPr>
      <w:tc>
        <w:tcPr>
          <w:tcW w:w="2757" w:type="dxa"/>
          <w:vMerge/>
        </w:tcPr>
        <w:p w14:paraId="0DF7E0DD" w14:textId="77777777" w:rsidR="00584B80" w:rsidRPr="00362D0B" w:rsidRDefault="00584B80" w:rsidP="00584B80">
          <w:pPr>
            <w:pStyle w:val="Header"/>
            <w:rPr>
              <w:sz w:val="24"/>
              <w:szCs w:val="28"/>
            </w:rPr>
          </w:pPr>
        </w:p>
      </w:tc>
      <w:tc>
        <w:tcPr>
          <w:tcW w:w="4184" w:type="dxa"/>
          <w:vMerge/>
        </w:tcPr>
        <w:p w14:paraId="797A355B" w14:textId="77777777" w:rsidR="00584B80" w:rsidRPr="00362D0B" w:rsidRDefault="00584B80" w:rsidP="00584B80">
          <w:pPr>
            <w:pStyle w:val="Header"/>
            <w:rPr>
              <w:sz w:val="24"/>
              <w:szCs w:val="28"/>
            </w:rPr>
          </w:pPr>
        </w:p>
      </w:tc>
      <w:tc>
        <w:tcPr>
          <w:tcW w:w="2687" w:type="dxa"/>
        </w:tcPr>
        <w:p w14:paraId="55617DED" w14:textId="103028B1" w:rsidR="00584B80" w:rsidRPr="00362D0B" w:rsidRDefault="07AC4E98" w:rsidP="07AC4E98">
          <w:pPr>
            <w:pStyle w:val="Header"/>
            <w:rPr>
              <w:rFonts w:ascii="Arial" w:eastAsia="Arial" w:hAnsi="Arial" w:cs="Arial"/>
              <w:sz w:val="22"/>
            </w:rPr>
          </w:pPr>
          <w:r w:rsidRPr="07AC4E98">
            <w:rPr>
              <w:rFonts w:ascii="Arial" w:eastAsia="Arial" w:hAnsi="Arial" w:cs="Arial"/>
              <w:sz w:val="22"/>
            </w:rPr>
            <w:t>Leidimas &lt;čia nurodomas leidimo numeris&gt;</w:t>
          </w:r>
        </w:p>
      </w:tc>
    </w:tr>
  </w:tbl>
  <w:p w14:paraId="65758431" w14:textId="77777777" w:rsidR="00B13260" w:rsidRPr="00362D0B" w:rsidRDefault="00B13260" w:rsidP="07AC4E98">
    <w:pPr>
      <w:pStyle w:val="Header"/>
      <w:rPr>
        <w:rFonts w:ascii="Arial" w:eastAsia="Arial" w:hAnsi="Arial" w:cs="Arial"/>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838"/>
      <w:gridCol w:w="6379"/>
      <w:gridCol w:w="1411"/>
    </w:tblGrid>
    <w:tr w:rsidR="0003313F" w14:paraId="6767C1DE" w14:textId="77777777" w:rsidTr="003D0078">
      <w:tc>
        <w:tcPr>
          <w:tcW w:w="1838" w:type="dxa"/>
          <w:vMerge w:val="restart"/>
          <w:vAlign w:val="center"/>
        </w:tcPr>
        <w:p w14:paraId="13DA8961" w14:textId="77777777" w:rsidR="0003313F" w:rsidRDefault="0003313F" w:rsidP="00B13260">
          <w:pPr>
            <w:pStyle w:val="Header"/>
          </w:pPr>
          <w:r>
            <w:rPr>
              <w:noProof/>
            </w:rPr>
            <w:drawing>
              <wp:inline distT="0" distB="0" distL="0" distR="0" wp14:anchorId="7A3A6248" wp14:editId="2CD958E5">
                <wp:extent cx="993365" cy="360000"/>
                <wp:effectExtent l="0" t="0" r="0" b="2540"/>
                <wp:docPr id="1220475734" name="Paveikslėlis 1220475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1D509BB" w14:textId="77777777" w:rsidR="0003313F" w:rsidRDefault="0003313F" w:rsidP="00B13260">
          <w:pPr>
            <w:pStyle w:val="Header"/>
            <w:jc w:val="center"/>
            <w:rPr>
              <w:b/>
              <w:bCs/>
            </w:rPr>
          </w:pPr>
          <w:r>
            <w:rPr>
              <w:b/>
              <w:bCs/>
            </w:rPr>
            <w:t>PROCESO STANDARTAS</w:t>
          </w:r>
        </w:p>
        <w:p w14:paraId="24E32D51" w14:textId="77777777" w:rsidR="0003313F" w:rsidRPr="00EE4D34" w:rsidRDefault="0003313F" w:rsidP="00B13260">
          <w:pPr>
            <w:pStyle w:val="Header"/>
            <w:jc w:val="center"/>
            <w:rPr>
              <w:b/>
              <w:bCs/>
            </w:rPr>
          </w:pPr>
          <w:r>
            <w:rPr>
              <w:b/>
              <w:bCs/>
            </w:rPr>
            <w:t>PROCESŲ VALDYMAS</w:t>
          </w:r>
        </w:p>
      </w:tc>
      <w:tc>
        <w:tcPr>
          <w:tcW w:w="1411" w:type="dxa"/>
        </w:tcPr>
        <w:p w14:paraId="3A4E42DC" w14:textId="77777777" w:rsidR="0003313F" w:rsidRDefault="0003313F" w:rsidP="00B13260">
          <w:pPr>
            <w:pStyle w:val="Header"/>
          </w:pPr>
          <w:r>
            <w:t>PS-VP3.01</w:t>
          </w:r>
        </w:p>
      </w:tc>
    </w:tr>
    <w:tr w:rsidR="0003313F" w14:paraId="05FE1132" w14:textId="77777777" w:rsidTr="003D0078">
      <w:tc>
        <w:tcPr>
          <w:tcW w:w="1838" w:type="dxa"/>
          <w:vMerge/>
        </w:tcPr>
        <w:p w14:paraId="12855A96" w14:textId="77777777" w:rsidR="0003313F" w:rsidRDefault="0003313F" w:rsidP="00B13260">
          <w:pPr>
            <w:pStyle w:val="Header"/>
          </w:pPr>
        </w:p>
      </w:tc>
      <w:tc>
        <w:tcPr>
          <w:tcW w:w="6379" w:type="dxa"/>
          <w:vMerge/>
        </w:tcPr>
        <w:p w14:paraId="20F0E66A" w14:textId="77777777" w:rsidR="0003313F" w:rsidRDefault="0003313F" w:rsidP="00B13260">
          <w:pPr>
            <w:pStyle w:val="Header"/>
          </w:pPr>
        </w:p>
      </w:tc>
      <w:tc>
        <w:tcPr>
          <w:tcW w:w="1411" w:type="dxa"/>
        </w:tcPr>
        <w:p w14:paraId="54C433A5" w14:textId="77777777" w:rsidR="0003313F" w:rsidRDefault="0003313F" w:rsidP="00B13260">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03313F" w14:paraId="6E25D49E" w14:textId="77777777" w:rsidTr="003D0078">
      <w:tc>
        <w:tcPr>
          <w:tcW w:w="1838" w:type="dxa"/>
          <w:vMerge/>
        </w:tcPr>
        <w:p w14:paraId="7EE64CE1" w14:textId="77777777" w:rsidR="0003313F" w:rsidRDefault="0003313F" w:rsidP="00B13260">
          <w:pPr>
            <w:pStyle w:val="Header"/>
          </w:pPr>
        </w:p>
      </w:tc>
      <w:tc>
        <w:tcPr>
          <w:tcW w:w="6379" w:type="dxa"/>
          <w:vMerge/>
        </w:tcPr>
        <w:p w14:paraId="642049E6" w14:textId="77777777" w:rsidR="0003313F" w:rsidRDefault="0003313F" w:rsidP="00B13260">
          <w:pPr>
            <w:pStyle w:val="Header"/>
          </w:pPr>
        </w:p>
      </w:tc>
      <w:tc>
        <w:tcPr>
          <w:tcW w:w="1411" w:type="dxa"/>
        </w:tcPr>
        <w:p w14:paraId="45BFE7A1" w14:textId="77777777" w:rsidR="0003313F" w:rsidRDefault="0003313F" w:rsidP="00B13260">
          <w:pPr>
            <w:pStyle w:val="Header"/>
          </w:pPr>
          <w:r>
            <w:t>Leidimas 1.0</w:t>
          </w:r>
        </w:p>
      </w:tc>
    </w:tr>
  </w:tbl>
  <w:p w14:paraId="3C5A9607" w14:textId="77777777" w:rsidR="0003313F" w:rsidRDefault="00033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4C67"/>
    <w:multiLevelType w:val="hybridMultilevel"/>
    <w:tmpl w:val="5792CFEC"/>
    <w:lvl w:ilvl="0" w:tplc="45C883E0">
      <w:start w:val="1"/>
      <w:numFmt w:val="decimal"/>
      <w:lvlText w:val="%1."/>
      <w:lvlJc w:val="left"/>
      <w:pPr>
        <w:ind w:left="360" w:hanging="360"/>
      </w:pPr>
      <w:rPr>
        <w:rFonts w:ascii="Arial" w:hAnsi="Arial" w:hint="default"/>
      </w:rPr>
    </w:lvl>
    <w:lvl w:ilvl="1" w:tplc="B55C1364">
      <w:start w:val="1"/>
      <w:numFmt w:val="lowerLetter"/>
      <w:lvlText w:val="%2."/>
      <w:lvlJc w:val="left"/>
      <w:pPr>
        <w:ind w:left="1440" w:hanging="360"/>
      </w:pPr>
    </w:lvl>
    <w:lvl w:ilvl="2" w:tplc="3C52647C">
      <w:start w:val="1"/>
      <w:numFmt w:val="lowerRoman"/>
      <w:lvlText w:val="%3."/>
      <w:lvlJc w:val="right"/>
      <w:pPr>
        <w:ind w:left="2160" w:hanging="180"/>
      </w:pPr>
    </w:lvl>
    <w:lvl w:ilvl="3" w:tplc="6CF8003A">
      <w:start w:val="1"/>
      <w:numFmt w:val="decimal"/>
      <w:lvlText w:val="%4."/>
      <w:lvlJc w:val="left"/>
      <w:pPr>
        <w:ind w:left="2880" w:hanging="360"/>
      </w:pPr>
    </w:lvl>
    <w:lvl w:ilvl="4" w:tplc="1EA863A6">
      <w:start w:val="1"/>
      <w:numFmt w:val="lowerLetter"/>
      <w:lvlText w:val="%5."/>
      <w:lvlJc w:val="left"/>
      <w:pPr>
        <w:ind w:left="3600" w:hanging="360"/>
      </w:pPr>
    </w:lvl>
    <w:lvl w:ilvl="5" w:tplc="46C2EE3E">
      <w:start w:val="1"/>
      <w:numFmt w:val="lowerRoman"/>
      <w:lvlText w:val="%6."/>
      <w:lvlJc w:val="right"/>
      <w:pPr>
        <w:ind w:left="4320" w:hanging="180"/>
      </w:pPr>
    </w:lvl>
    <w:lvl w:ilvl="6" w:tplc="7228F456">
      <w:start w:val="1"/>
      <w:numFmt w:val="decimal"/>
      <w:lvlText w:val="%7."/>
      <w:lvlJc w:val="left"/>
      <w:pPr>
        <w:ind w:left="5040" w:hanging="360"/>
      </w:pPr>
    </w:lvl>
    <w:lvl w:ilvl="7" w:tplc="4CFE190E">
      <w:start w:val="1"/>
      <w:numFmt w:val="lowerLetter"/>
      <w:lvlText w:val="%8."/>
      <w:lvlJc w:val="left"/>
      <w:pPr>
        <w:ind w:left="5760" w:hanging="360"/>
      </w:pPr>
    </w:lvl>
    <w:lvl w:ilvl="8" w:tplc="94B455B4">
      <w:start w:val="1"/>
      <w:numFmt w:val="lowerRoman"/>
      <w:lvlText w:val="%9."/>
      <w:lvlJc w:val="right"/>
      <w:pPr>
        <w:ind w:left="6480" w:hanging="180"/>
      </w:pPr>
    </w:lvl>
  </w:abstractNum>
  <w:abstractNum w:abstractNumId="1" w15:restartNumberingAfterBreak="0">
    <w:nsid w:val="11F2781D"/>
    <w:multiLevelType w:val="hybridMultilevel"/>
    <w:tmpl w:val="95A44FAC"/>
    <w:lvl w:ilvl="0" w:tplc="1070FE2A">
      <w:start w:val="1"/>
      <w:numFmt w:val="decimal"/>
      <w:lvlText w:val="%1."/>
      <w:lvlJc w:val="left"/>
      <w:pPr>
        <w:ind w:left="360" w:hanging="360"/>
      </w:pPr>
    </w:lvl>
    <w:lvl w:ilvl="1" w:tplc="44A4DC56">
      <w:start w:val="1"/>
      <w:numFmt w:val="lowerLetter"/>
      <w:lvlText w:val="%2."/>
      <w:lvlJc w:val="left"/>
      <w:pPr>
        <w:ind w:left="1080" w:hanging="360"/>
      </w:pPr>
    </w:lvl>
    <w:lvl w:ilvl="2" w:tplc="7280F4CE">
      <w:start w:val="1"/>
      <w:numFmt w:val="lowerRoman"/>
      <w:lvlText w:val="%3."/>
      <w:lvlJc w:val="right"/>
      <w:pPr>
        <w:ind w:left="1800" w:hanging="180"/>
      </w:pPr>
    </w:lvl>
    <w:lvl w:ilvl="3" w:tplc="1A8E06B0">
      <w:start w:val="1"/>
      <w:numFmt w:val="decimal"/>
      <w:lvlText w:val="%4."/>
      <w:lvlJc w:val="left"/>
      <w:pPr>
        <w:ind w:left="2520" w:hanging="360"/>
      </w:pPr>
    </w:lvl>
    <w:lvl w:ilvl="4" w:tplc="E37461C8">
      <w:start w:val="1"/>
      <w:numFmt w:val="lowerLetter"/>
      <w:lvlText w:val="%5."/>
      <w:lvlJc w:val="left"/>
      <w:pPr>
        <w:ind w:left="3240" w:hanging="360"/>
      </w:pPr>
    </w:lvl>
    <w:lvl w:ilvl="5" w:tplc="9DEACA68">
      <w:start w:val="1"/>
      <w:numFmt w:val="lowerRoman"/>
      <w:lvlText w:val="%6."/>
      <w:lvlJc w:val="right"/>
      <w:pPr>
        <w:ind w:left="3960" w:hanging="180"/>
      </w:pPr>
    </w:lvl>
    <w:lvl w:ilvl="6" w:tplc="B1F6C31E">
      <w:start w:val="1"/>
      <w:numFmt w:val="decimal"/>
      <w:lvlText w:val="%7."/>
      <w:lvlJc w:val="left"/>
      <w:pPr>
        <w:ind w:left="4680" w:hanging="360"/>
      </w:pPr>
    </w:lvl>
    <w:lvl w:ilvl="7" w:tplc="E9587DC4">
      <w:start w:val="1"/>
      <w:numFmt w:val="lowerLetter"/>
      <w:lvlText w:val="%8."/>
      <w:lvlJc w:val="left"/>
      <w:pPr>
        <w:ind w:left="5400" w:hanging="360"/>
      </w:pPr>
    </w:lvl>
    <w:lvl w:ilvl="8" w:tplc="51F82E82">
      <w:start w:val="1"/>
      <w:numFmt w:val="lowerRoman"/>
      <w:lvlText w:val="%9."/>
      <w:lvlJc w:val="right"/>
      <w:pPr>
        <w:ind w:left="6120" w:hanging="180"/>
      </w:pPr>
    </w:lvl>
  </w:abstractNum>
  <w:abstractNum w:abstractNumId="2" w15:restartNumberingAfterBreak="0">
    <w:nsid w:val="22C69B6F"/>
    <w:multiLevelType w:val="hybridMultilevel"/>
    <w:tmpl w:val="7FA45EBA"/>
    <w:lvl w:ilvl="0" w:tplc="A238D284">
      <w:start w:val="1"/>
      <w:numFmt w:val="bullet"/>
      <w:lvlText w:val=""/>
      <w:lvlJc w:val="left"/>
      <w:pPr>
        <w:ind w:left="360" w:hanging="360"/>
      </w:pPr>
      <w:rPr>
        <w:rFonts w:ascii="Symbol" w:hAnsi="Symbol" w:hint="default"/>
      </w:rPr>
    </w:lvl>
    <w:lvl w:ilvl="1" w:tplc="CB02C4CE">
      <w:start w:val="1"/>
      <w:numFmt w:val="bullet"/>
      <w:lvlText w:val="o"/>
      <w:lvlJc w:val="left"/>
      <w:pPr>
        <w:ind w:left="1440" w:hanging="360"/>
      </w:pPr>
      <w:rPr>
        <w:rFonts w:ascii="Courier New" w:hAnsi="Courier New" w:hint="default"/>
      </w:rPr>
    </w:lvl>
    <w:lvl w:ilvl="2" w:tplc="8E96A54C">
      <w:start w:val="1"/>
      <w:numFmt w:val="bullet"/>
      <w:lvlText w:val=""/>
      <w:lvlJc w:val="left"/>
      <w:pPr>
        <w:ind w:left="2160" w:hanging="360"/>
      </w:pPr>
      <w:rPr>
        <w:rFonts w:ascii="Wingdings" w:hAnsi="Wingdings" w:hint="default"/>
      </w:rPr>
    </w:lvl>
    <w:lvl w:ilvl="3" w:tplc="F2FAE3CA">
      <w:start w:val="1"/>
      <w:numFmt w:val="bullet"/>
      <w:lvlText w:val=""/>
      <w:lvlJc w:val="left"/>
      <w:pPr>
        <w:ind w:left="2880" w:hanging="360"/>
      </w:pPr>
      <w:rPr>
        <w:rFonts w:ascii="Symbol" w:hAnsi="Symbol" w:hint="default"/>
      </w:rPr>
    </w:lvl>
    <w:lvl w:ilvl="4" w:tplc="6F28C072">
      <w:start w:val="1"/>
      <w:numFmt w:val="bullet"/>
      <w:lvlText w:val="o"/>
      <w:lvlJc w:val="left"/>
      <w:pPr>
        <w:ind w:left="3600" w:hanging="360"/>
      </w:pPr>
      <w:rPr>
        <w:rFonts w:ascii="Courier New" w:hAnsi="Courier New" w:hint="default"/>
      </w:rPr>
    </w:lvl>
    <w:lvl w:ilvl="5" w:tplc="770EC428">
      <w:start w:val="1"/>
      <w:numFmt w:val="bullet"/>
      <w:lvlText w:val=""/>
      <w:lvlJc w:val="left"/>
      <w:pPr>
        <w:ind w:left="4320" w:hanging="360"/>
      </w:pPr>
      <w:rPr>
        <w:rFonts w:ascii="Wingdings" w:hAnsi="Wingdings" w:hint="default"/>
      </w:rPr>
    </w:lvl>
    <w:lvl w:ilvl="6" w:tplc="E4008CB2">
      <w:start w:val="1"/>
      <w:numFmt w:val="bullet"/>
      <w:lvlText w:val=""/>
      <w:lvlJc w:val="left"/>
      <w:pPr>
        <w:ind w:left="5040" w:hanging="360"/>
      </w:pPr>
      <w:rPr>
        <w:rFonts w:ascii="Symbol" w:hAnsi="Symbol" w:hint="default"/>
      </w:rPr>
    </w:lvl>
    <w:lvl w:ilvl="7" w:tplc="0096F53A">
      <w:start w:val="1"/>
      <w:numFmt w:val="bullet"/>
      <w:lvlText w:val="o"/>
      <w:lvlJc w:val="left"/>
      <w:pPr>
        <w:ind w:left="5760" w:hanging="360"/>
      </w:pPr>
      <w:rPr>
        <w:rFonts w:ascii="Courier New" w:hAnsi="Courier New" w:hint="default"/>
      </w:rPr>
    </w:lvl>
    <w:lvl w:ilvl="8" w:tplc="5FB88016">
      <w:start w:val="1"/>
      <w:numFmt w:val="bullet"/>
      <w:lvlText w:val=""/>
      <w:lvlJc w:val="left"/>
      <w:pPr>
        <w:ind w:left="6480" w:hanging="360"/>
      </w:pPr>
      <w:rPr>
        <w:rFonts w:ascii="Wingdings" w:hAnsi="Wingdings" w:hint="default"/>
      </w:rPr>
    </w:lvl>
  </w:abstractNum>
  <w:abstractNum w:abstractNumId="3" w15:restartNumberingAfterBreak="0">
    <w:nsid w:val="34E32AF4"/>
    <w:multiLevelType w:val="hybridMultilevel"/>
    <w:tmpl w:val="72AA59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9F12E7"/>
    <w:multiLevelType w:val="hybridMultilevel"/>
    <w:tmpl w:val="6B7E17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5B372E"/>
    <w:multiLevelType w:val="hybridMultilevel"/>
    <w:tmpl w:val="287EB0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3433155"/>
    <w:multiLevelType w:val="multilevel"/>
    <w:tmpl w:val="7C28A5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5195A0D"/>
    <w:multiLevelType w:val="multilevel"/>
    <w:tmpl w:val="FED8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B5DA4C"/>
    <w:multiLevelType w:val="hybridMultilevel"/>
    <w:tmpl w:val="A6545F70"/>
    <w:lvl w:ilvl="0" w:tplc="A9C20768">
      <w:start w:val="1"/>
      <w:numFmt w:val="decimal"/>
      <w:lvlText w:val="%1."/>
      <w:lvlJc w:val="left"/>
      <w:pPr>
        <w:ind w:left="360" w:hanging="360"/>
      </w:pPr>
      <w:rPr>
        <w:rFonts w:ascii="Arial" w:hAnsi="Arial" w:hint="default"/>
      </w:rPr>
    </w:lvl>
    <w:lvl w:ilvl="1" w:tplc="925685A2">
      <w:start w:val="1"/>
      <w:numFmt w:val="lowerLetter"/>
      <w:lvlText w:val="%2."/>
      <w:lvlJc w:val="left"/>
      <w:pPr>
        <w:ind w:left="1440" w:hanging="360"/>
      </w:pPr>
    </w:lvl>
    <w:lvl w:ilvl="2" w:tplc="03D6A42A">
      <w:start w:val="1"/>
      <w:numFmt w:val="lowerRoman"/>
      <w:lvlText w:val="%3."/>
      <w:lvlJc w:val="right"/>
      <w:pPr>
        <w:ind w:left="2160" w:hanging="180"/>
      </w:pPr>
    </w:lvl>
    <w:lvl w:ilvl="3" w:tplc="4E08EB9E">
      <w:start w:val="1"/>
      <w:numFmt w:val="decimal"/>
      <w:lvlText w:val="%4."/>
      <w:lvlJc w:val="left"/>
      <w:pPr>
        <w:ind w:left="2880" w:hanging="360"/>
      </w:pPr>
    </w:lvl>
    <w:lvl w:ilvl="4" w:tplc="8BB2A76C">
      <w:start w:val="1"/>
      <w:numFmt w:val="lowerLetter"/>
      <w:lvlText w:val="%5."/>
      <w:lvlJc w:val="left"/>
      <w:pPr>
        <w:ind w:left="3600" w:hanging="360"/>
      </w:pPr>
    </w:lvl>
    <w:lvl w:ilvl="5" w:tplc="45BC94F2">
      <w:start w:val="1"/>
      <w:numFmt w:val="lowerRoman"/>
      <w:lvlText w:val="%6."/>
      <w:lvlJc w:val="right"/>
      <w:pPr>
        <w:ind w:left="4320" w:hanging="180"/>
      </w:pPr>
    </w:lvl>
    <w:lvl w:ilvl="6" w:tplc="A224A9D8">
      <w:start w:val="1"/>
      <w:numFmt w:val="decimal"/>
      <w:lvlText w:val="%7."/>
      <w:lvlJc w:val="left"/>
      <w:pPr>
        <w:ind w:left="5040" w:hanging="360"/>
      </w:pPr>
    </w:lvl>
    <w:lvl w:ilvl="7" w:tplc="6896ACD6">
      <w:start w:val="1"/>
      <w:numFmt w:val="lowerLetter"/>
      <w:lvlText w:val="%8."/>
      <w:lvlJc w:val="left"/>
      <w:pPr>
        <w:ind w:left="5760" w:hanging="360"/>
      </w:pPr>
    </w:lvl>
    <w:lvl w:ilvl="8" w:tplc="1D887602">
      <w:start w:val="1"/>
      <w:numFmt w:val="lowerRoman"/>
      <w:lvlText w:val="%9."/>
      <w:lvlJc w:val="right"/>
      <w:pPr>
        <w:ind w:left="6480" w:hanging="180"/>
      </w:pPr>
    </w:lvl>
  </w:abstractNum>
  <w:abstractNum w:abstractNumId="10" w15:restartNumberingAfterBreak="0">
    <w:nsid w:val="66103592"/>
    <w:multiLevelType w:val="hybridMultilevel"/>
    <w:tmpl w:val="63A40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C337B04"/>
    <w:multiLevelType w:val="multilevel"/>
    <w:tmpl w:val="70BC7A8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11637925">
    <w:abstractNumId w:val="0"/>
  </w:num>
  <w:num w:numId="2" w16cid:durableId="1729911120">
    <w:abstractNumId w:val="2"/>
  </w:num>
  <w:num w:numId="3" w16cid:durableId="1210343768">
    <w:abstractNumId w:val="9"/>
  </w:num>
  <w:num w:numId="4" w16cid:durableId="677653939">
    <w:abstractNumId w:val="12"/>
  </w:num>
  <w:num w:numId="5" w16cid:durableId="2004356208">
    <w:abstractNumId w:val="8"/>
  </w:num>
  <w:num w:numId="6" w16cid:durableId="260459083">
    <w:abstractNumId w:val="11"/>
  </w:num>
  <w:num w:numId="7" w16cid:durableId="677999910">
    <w:abstractNumId w:val="7"/>
  </w:num>
  <w:num w:numId="8" w16cid:durableId="1596287594">
    <w:abstractNumId w:val="5"/>
  </w:num>
  <w:num w:numId="9" w16cid:durableId="1206258889">
    <w:abstractNumId w:val="3"/>
  </w:num>
  <w:num w:numId="10" w16cid:durableId="233973006">
    <w:abstractNumId w:val="10"/>
  </w:num>
  <w:num w:numId="11" w16cid:durableId="1449159998">
    <w:abstractNumId w:val="13"/>
  </w:num>
  <w:num w:numId="12" w16cid:durableId="2100710355">
    <w:abstractNumId w:val="4"/>
  </w:num>
  <w:num w:numId="13" w16cid:durableId="2107337879">
    <w:abstractNumId w:val="6"/>
  </w:num>
  <w:num w:numId="14" w16cid:durableId="402026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3EA"/>
    <w:rsid w:val="00010285"/>
    <w:rsid w:val="00011E8B"/>
    <w:rsid w:val="00012540"/>
    <w:rsid w:val="00027751"/>
    <w:rsid w:val="000278EC"/>
    <w:rsid w:val="0003313F"/>
    <w:rsid w:val="00034AD1"/>
    <w:rsid w:val="00034BAE"/>
    <w:rsid w:val="00067E9E"/>
    <w:rsid w:val="00082B45"/>
    <w:rsid w:val="00085B18"/>
    <w:rsid w:val="00085F1E"/>
    <w:rsid w:val="00086E13"/>
    <w:rsid w:val="000948A1"/>
    <w:rsid w:val="000957F1"/>
    <w:rsid w:val="000A463A"/>
    <w:rsid w:val="000A5B4D"/>
    <w:rsid w:val="000A7249"/>
    <w:rsid w:val="000B5263"/>
    <w:rsid w:val="000C24B2"/>
    <w:rsid w:val="000C4A4A"/>
    <w:rsid w:val="000D5588"/>
    <w:rsid w:val="000D5D8D"/>
    <w:rsid w:val="000E5B1C"/>
    <w:rsid w:val="000F1DB6"/>
    <w:rsid w:val="000F4907"/>
    <w:rsid w:val="000F5711"/>
    <w:rsid w:val="001031C5"/>
    <w:rsid w:val="001037A9"/>
    <w:rsid w:val="00110CCB"/>
    <w:rsid w:val="001159D0"/>
    <w:rsid w:val="001164C2"/>
    <w:rsid w:val="0012301A"/>
    <w:rsid w:val="00127EF3"/>
    <w:rsid w:val="001321AD"/>
    <w:rsid w:val="001321CB"/>
    <w:rsid w:val="00132400"/>
    <w:rsid w:val="00142AD0"/>
    <w:rsid w:val="0015165C"/>
    <w:rsid w:val="00153060"/>
    <w:rsid w:val="001551FB"/>
    <w:rsid w:val="0016409E"/>
    <w:rsid w:val="00165F5C"/>
    <w:rsid w:val="0016744B"/>
    <w:rsid w:val="001725FF"/>
    <w:rsid w:val="001940D3"/>
    <w:rsid w:val="00194D5E"/>
    <w:rsid w:val="001A3260"/>
    <w:rsid w:val="001A5A55"/>
    <w:rsid w:val="001A6F44"/>
    <w:rsid w:val="001A7BF0"/>
    <w:rsid w:val="001B18E5"/>
    <w:rsid w:val="001B2B60"/>
    <w:rsid w:val="001D4517"/>
    <w:rsid w:val="001D7D4A"/>
    <w:rsid w:val="001E03AC"/>
    <w:rsid w:val="001E05FB"/>
    <w:rsid w:val="001E2B8D"/>
    <w:rsid w:val="00200A98"/>
    <w:rsid w:val="00204DB7"/>
    <w:rsid w:val="00205822"/>
    <w:rsid w:val="002144C3"/>
    <w:rsid w:val="002214B9"/>
    <w:rsid w:val="00232369"/>
    <w:rsid w:val="00234D15"/>
    <w:rsid w:val="002355CE"/>
    <w:rsid w:val="002369C6"/>
    <w:rsid w:val="0025076B"/>
    <w:rsid w:val="002566B7"/>
    <w:rsid w:val="0026400F"/>
    <w:rsid w:val="002722F2"/>
    <w:rsid w:val="00273AB4"/>
    <w:rsid w:val="002809E5"/>
    <w:rsid w:val="00285508"/>
    <w:rsid w:val="00291AAC"/>
    <w:rsid w:val="00293A51"/>
    <w:rsid w:val="00293EDC"/>
    <w:rsid w:val="00295C2B"/>
    <w:rsid w:val="002A0C50"/>
    <w:rsid w:val="002A2A72"/>
    <w:rsid w:val="002A60BD"/>
    <w:rsid w:val="002A676B"/>
    <w:rsid w:val="002C1672"/>
    <w:rsid w:val="002C779F"/>
    <w:rsid w:val="002D4C57"/>
    <w:rsid w:val="002D6397"/>
    <w:rsid w:val="002E6BC6"/>
    <w:rsid w:val="002F04F9"/>
    <w:rsid w:val="002F4D7E"/>
    <w:rsid w:val="002F65FC"/>
    <w:rsid w:val="003013D6"/>
    <w:rsid w:val="0030263E"/>
    <w:rsid w:val="00302B4D"/>
    <w:rsid w:val="00315165"/>
    <w:rsid w:val="0032145C"/>
    <w:rsid w:val="00327BC6"/>
    <w:rsid w:val="0033443A"/>
    <w:rsid w:val="003401D8"/>
    <w:rsid w:val="003431BD"/>
    <w:rsid w:val="00346B2C"/>
    <w:rsid w:val="0035225B"/>
    <w:rsid w:val="00362D0B"/>
    <w:rsid w:val="003633E5"/>
    <w:rsid w:val="00363C92"/>
    <w:rsid w:val="003670F6"/>
    <w:rsid w:val="0037261E"/>
    <w:rsid w:val="00385112"/>
    <w:rsid w:val="003922F5"/>
    <w:rsid w:val="0039376C"/>
    <w:rsid w:val="003972F1"/>
    <w:rsid w:val="003B0564"/>
    <w:rsid w:val="003B22D9"/>
    <w:rsid w:val="003B3009"/>
    <w:rsid w:val="003C2D1D"/>
    <w:rsid w:val="003C6EED"/>
    <w:rsid w:val="003C8B22"/>
    <w:rsid w:val="003D0078"/>
    <w:rsid w:val="003D52D4"/>
    <w:rsid w:val="003E590D"/>
    <w:rsid w:val="003F03DC"/>
    <w:rsid w:val="003F61A6"/>
    <w:rsid w:val="00401F4A"/>
    <w:rsid w:val="0040717C"/>
    <w:rsid w:val="0041442A"/>
    <w:rsid w:val="004251CB"/>
    <w:rsid w:val="004366DB"/>
    <w:rsid w:val="00436ABF"/>
    <w:rsid w:val="004425BB"/>
    <w:rsid w:val="00452FE9"/>
    <w:rsid w:val="00453D20"/>
    <w:rsid w:val="004634A8"/>
    <w:rsid w:val="00471A10"/>
    <w:rsid w:val="00480C7E"/>
    <w:rsid w:val="004877C3"/>
    <w:rsid w:val="00493146"/>
    <w:rsid w:val="00495456"/>
    <w:rsid w:val="0049650C"/>
    <w:rsid w:val="004A1380"/>
    <w:rsid w:val="004A262F"/>
    <w:rsid w:val="004A2CC5"/>
    <w:rsid w:val="004B2DF8"/>
    <w:rsid w:val="004B6E9C"/>
    <w:rsid w:val="004C34AE"/>
    <w:rsid w:val="004E032F"/>
    <w:rsid w:val="004E2CB6"/>
    <w:rsid w:val="004E424B"/>
    <w:rsid w:val="004E62D7"/>
    <w:rsid w:val="004F3409"/>
    <w:rsid w:val="004F5B13"/>
    <w:rsid w:val="004F6C7E"/>
    <w:rsid w:val="005016FC"/>
    <w:rsid w:val="0050650D"/>
    <w:rsid w:val="00507576"/>
    <w:rsid w:val="00522A41"/>
    <w:rsid w:val="00522BB7"/>
    <w:rsid w:val="00525356"/>
    <w:rsid w:val="00533F71"/>
    <w:rsid w:val="0053600D"/>
    <w:rsid w:val="00536580"/>
    <w:rsid w:val="0054552B"/>
    <w:rsid w:val="00547604"/>
    <w:rsid w:val="005649D3"/>
    <w:rsid w:val="0056744B"/>
    <w:rsid w:val="00570CC3"/>
    <w:rsid w:val="00584962"/>
    <w:rsid w:val="00584B80"/>
    <w:rsid w:val="005A7973"/>
    <w:rsid w:val="005C22AB"/>
    <w:rsid w:val="005D4E25"/>
    <w:rsid w:val="005D631A"/>
    <w:rsid w:val="005D6F1F"/>
    <w:rsid w:val="005F0D00"/>
    <w:rsid w:val="005F194E"/>
    <w:rsid w:val="005F602D"/>
    <w:rsid w:val="005F6FF3"/>
    <w:rsid w:val="006040C3"/>
    <w:rsid w:val="00615887"/>
    <w:rsid w:val="00615A5E"/>
    <w:rsid w:val="0061791A"/>
    <w:rsid w:val="006264C3"/>
    <w:rsid w:val="006345AF"/>
    <w:rsid w:val="00640615"/>
    <w:rsid w:val="00642766"/>
    <w:rsid w:val="00643854"/>
    <w:rsid w:val="00646CB0"/>
    <w:rsid w:val="00651873"/>
    <w:rsid w:val="006609F8"/>
    <w:rsid w:val="00674FAF"/>
    <w:rsid w:val="00680EA0"/>
    <w:rsid w:val="00686E3B"/>
    <w:rsid w:val="0068F9C3"/>
    <w:rsid w:val="006902A7"/>
    <w:rsid w:val="0069136D"/>
    <w:rsid w:val="006933C6"/>
    <w:rsid w:val="00693D2E"/>
    <w:rsid w:val="00696A4E"/>
    <w:rsid w:val="006A0584"/>
    <w:rsid w:val="006A19ED"/>
    <w:rsid w:val="006A3084"/>
    <w:rsid w:val="006A79C3"/>
    <w:rsid w:val="006B5668"/>
    <w:rsid w:val="006B5EA6"/>
    <w:rsid w:val="006C00A5"/>
    <w:rsid w:val="006C1FBE"/>
    <w:rsid w:val="006E6FEE"/>
    <w:rsid w:val="006F3B16"/>
    <w:rsid w:val="00716421"/>
    <w:rsid w:val="00756EB2"/>
    <w:rsid w:val="00763F81"/>
    <w:rsid w:val="00766F6B"/>
    <w:rsid w:val="00770625"/>
    <w:rsid w:val="007713BD"/>
    <w:rsid w:val="0079418E"/>
    <w:rsid w:val="007A0188"/>
    <w:rsid w:val="007A217F"/>
    <w:rsid w:val="007A42CF"/>
    <w:rsid w:val="007B5EB3"/>
    <w:rsid w:val="007C0027"/>
    <w:rsid w:val="007C0995"/>
    <w:rsid w:val="007C582D"/>
    <w:rsid w:val="007D0B89"/>
    <w:rsid w:val="007E2C18"/>
    <w:rsid w:val="007E6914"/>
    <w:rsid w:val="007F6185"/>
    <w:rsid w:val="00800A3A"/>
    <w:rsid w:val="00806038"/>
    <w:rsid w:val="00807326"/>
    <w:rsid w:val="00824384"/>
    <w:rsid w:val="008248DE"/>
    <w:rsid w:val="008261B6"/>
    <w:rsid w:val="00827BBE"/>
    <w:rsid w:val="00835728"/>
    <w:rsid w:val="00835EE5"/>
    <w:rsid w:val="0084382C"/>
    <w:rsid w:val="008504B4"/>
    <w:rsid w:val="00856801"/>
    <w:rsid w:val="00867969"/>
    <w:rsid w:val="0087202B"/>
    <w:rsid w:val="00874BF4"/>
    <w:rsid w:val="0087562E"/>
    <w:rsid w:val="00876CE1"/>
    <w:rsid w:val="0089012B"/>
    <w:rsid w:val="00892217"/>
    <w:rsid w:val="00893D82"/>
    <w:rsid w:val="008A1EC5"/>
    <w:rsid w:val="008A30EA"/>
    <w:rsid w:val="008A3157"/>
    <w:rsid w:val="008A3597"/>
    <w:rsid w:val="008B03B3"/>
    <w:rsid w:val="008B34C3"/>
    <w:rsid w:val="008B4B3F"/>
    <w:rsid w:val="008C35EF"/>
    <w:rsid w:val="008E397B"/>
    <w:rsid w:val="008E4684"/>
    <w:rsid w:val="008E799D"/>
    <w:rsid w:val="008EA4F3"/>
    <w:rsid w:val="008F5908"/>
    <w:rsid w:val="00904A80"/>
    <w:rsid w:val="0090587F"/>
    <w:rsid w:val="00915DC7"/>
    <w:rsid w:val="0092774A"/>
    <w:rsid w:val="00937651"/>
    <w:rsid w:val="0094377A"/>
    <w:rsid w:val="0094678E"/>
    <w:rsid w:val="00946A9F"/>
    <w:rsid w:val="00954C5F"/>
    <w:rsid w:val="009575EA"/>
    <w:rsid w:val="00957FBB"/>
    <w:rsid w:val="009824C0"/>
    <w:rsid w:val="00983AB1"/>
    <w:rsid w:val="0098755D"/>
    <w:rsid w:val="009876DC"/>
    <w:rsid w:val="00990E4E"/>
    <w:rsid w:val="0099292F"/>
    <w:rsid w:val="00992A0B"/>
    <w:rsid w:val="009A4489"/>
    <w:rsid w:val="009A7AC3"/>
    <w:rsid w:val="009B5C4E"/>
    <w:rsid w:val="009B78E7"/>
    <w:rsid w:val="009C1459"/>
    <w:rsid w:val="009C27B5"/>
    <w:rsid w:val="009C4EC8"/>
    <w:rsid w:val="009D0128"/>
    <w:rsid w:val="009D0F8F"/>
    <w:rsid w:val="009D289A"/>
    <w:rsid w:val="009E0D01"/>
    <w:rsid w:val="009E14DD"/>
    <w:rsid w:val="009E2A62"/>
    <w:rsid w:val="009E70DF"/>
    <w:rsid w:val="009F49C3"/>
    <w:rsid w:val="00A03585"/>
    <w:rsid w:val="00A1073D"/>
    <w:rsid w:val="00A149A5"/>
    <w:rsid w:val="00A17AC2"/>
    <w:rsid w:val="00A21236"/>
    <w:rsid w:val="00A30E51"/>
    <w:rsid w:val="00A40BEA"/>
    <w:rsid w:val="00A455CA"/>
    <w:rsid w:val="00A6087C"/>
    <w:rsid w:val="00A61256"/>
    <w:rsid w:val="00A62FBC"/>
    <w:rsid w:val="00A67084"/>
    <w:rsid w:val="00A6E6E7"/>
    <w:rsid w:val="00A725FC"/>
    <w:rsid w:val="00A7311B"/>
    <w:rsid w:val="00A74FE6"/>
    <w:rsid w:val="00A75295"/>
    <w:rsid w:val="00A82463"/>
    <w:rsid w:val="00A84B07"/>
    <w:rsid w:val="00A87DCE"/>
    <w:rsid w:val="00A93D3D"/>
    <w:rsid w:val="00A9401C"/>
    <w:rsid w:val="00A97EA5"/>
    <w:rsid w:val="00AA2CD9"/>
    <w:rsid w:val="00AA5011"/>
    <w:rsid w:val="00AB007E"/>
    <w:rsid w:val="00AB3028"/>
    <w:rsid w:val="00AC4DE9"/>
    <w:rsid w:val="00AD63B6"/>
    <w:rsid w:val="00AE1AA8"/>
    <w:rsid w:val="00AE30A9"/>
    <w:rsid w:val="00AE3BEB"/>
    <w:rsid w:val="00AE65D7"/>
    <w:rsid w:val="00AE6EA9"/>
    <w:rsid w:val="00AE7106"/>
    <w:rsid w:val="00AF2B2E"/>
    <w:rsid w:val="00AF3F1B"/>
    <w:rsid w:val="00AF5F91"/>
    <w:rsid w:val="00B07D62"/>
    <w:rsid w:val="00B07D94"/>
    <w:rsid w:val="00B10687"/>
    <w:rsid w:val="00B13260"/>
    <w:rsid w:val="00B15ABC"/>
    <w:rsid w:val="00B15FED"/>
    <w:rsid w:val="00B224B0"/>
    <w:rsid w:val="00B25E77"/>
    <w:rsid w:val="00B270C3"/>
    <w:rsid w:val="00B30C8E"/>
    <w:rsid w:val="00B42C55"/>
    <w:rsid w:val="00B42CE3"/>
    <w:rsid w:val="00B56571"/>
    <w:rsid w:val="00B8713B"/>
    <w:rsid w:val="00B93799"/>
    <w:rsid w:val="00B972F5"/>
    <w:rsid w:val="00BA5F4F"/>
    <w:rsid w:val="00BB088C"/>
    <w:rsid w:val="00BD5AD4"/>
    <w:rsid w:val="00BD6417"/>
    <w:rsid w:val="00BE01C7"/>
    <w:rsid w:val="00BE0C83"/>
    <w:rsid w:val="00C021D5"/>
    <w:rsid w:val="00C02327"/>
    <w:rsid w:val="00C02657"/>
    <w:rsid w:val="00C139F4"/>
    <w:rsid w:val="00C15A24"/>
    <w:rsid w:val="00C179F4"/>
    <w:rsid w:val="00C22A3B"/>
    <w:rsid w:val="00C234E3"/>
    <w:rsid w:val="00C25083"/>
    <w:rsid w:val="00C2529B"/>
    <w:rsid w:val="00C26167"/>
    <w:rsid w:val="00C40923"/>
    <w:rsid w:val="00C462C4"/>
    <w:rsid w:val="00C50CE5"/>
    <w:rsid w:val="00C55CF7"/>
    <w:rsid w:val="00C64612"/>
    <w:rsid w:val="00C65D81"/>
    <w:rsid w:val="00C66064"/>
    <w:rsid w:val="00C70481"/>
    <w:rsid w:val="00C73A5C"/>
    <w:rsid w:val="00C8227F"/>
    <w:rsid w:val="00C85A52"/>
    <w:rsid w:val="00C8765E"/>
    <w:rsid w:val="00C910FE"/>
    <w:rsid w:val="00C91FC6"/>
    <w:rsid w:val="00C968CA"/>
    <w:rsid w:val="00C975D2"/>
    <w:rsid w:val="00CB23DC"/>
    <w:rsid w:val="00CB3A26"/>
    <w:rsid w:val="00CC36A1"/>
    <w:rsid w:val="00CD691C"/>
    <w:rsid w:val="00D05BF5"/>
    <w:rsid w:val="00D12D60"/>
    <w:rsid w:val="00D20263"/>
    <w:rsid w:val="00D2274A"/>
    <w:rsid w:val="00D34FA8"/>
    <w:rsid w:val="00D37C55"/>
    <w:rsid w:val="00D40695"/>
    <w:rsid w:val="00D50DA7"/>
    <w:rsid w:val="00D5321B"/>
    <w:rsid w:val="00D54B40"/>
    <w:rsid w:val="00D63A84"/>
    <w:rsid w:val="00D64765"/>
    <w:rsid w:val="00D64ACB"/>
    <w:rsid w:val="00D6625A"/>
    <w:rsid w:val="00D71CE0"/>
    <w:rsid w:val="00D73C5B"/>
    <w:rsid w:val="00D82E6C"/>
    <w:rsid w:val="00DA755C"/>
    <w:rsid w:val="00DB4FE8"/>
    <w:rsid w:val="00DC2BDE"/>
    <w:rsid w:val="00DC336E"/>
    <w:rsid w:val="00DD216C"/>
    <w:rsid w:val="00DD2F72"/>
    <w:rsid w:val="00DD3A92"/>
    <w:rsid w:val="00DD7CCA"/>
    <w:rsid w:val="00DE125C"/>
    <w:rsid w:val="00DE208B"/>
    <w:rsid w:val="00DE4452"/>
    <w:rsid w:val="00DE7D64"/>
    <w:rsid w:val="00DF0EAF"/>
    <w:rsid w:val="00DF1D10"/>
    <w:rsid w:val="00E06958"/>
    <w:rsid w:val="00E105F8"/>
    <w:rsid w:val="00E12DAC"/>
    <w:rsid w:val="00E161E6"/>
    <w:rsid w:val="00E203E4"/>
    <w:rsid w:val="00E215F0"/>
    <w:rsid w:val="00E2466A"/>
    <w:rsid w:val="00E36449"/>
    <w:rsid w:val="00E41834"/>
    <w:rsid w:val="00E45C10"/>
    <w:rsid w:val="00E45CEB"/>
    <w:rsid w:val="00E4729D"/>
    <w:rsid w:val="00E47AF1"/>
    <w:rsid w:val="00E51748"/>
    <w:rsid w:val="00E564D4"/>
    <w:rsid w:val="00E631E1"/>
    <w:rsid w:val="00E757F1"/>
    <w:rsid w:val="00E81779"/>
    <w:rsid w:val="00E85609"/>
    <w:rsid w:val="00E86D79"/>
    <w:rsid w:val="00E931F4"/>
    <w:rsid w:val="00E93728"/>
    <w:rsid w:val="00E946CB"/>
    <w:rsid w:val="00EA2516"/>
    <w:rsid w:val="00EA4088"/>
    <w:rsid w:val="00EA4B3E"/>
    <w:rsid w:val="00EC4D0B"/>
    <w:rsid w:val="00EC4E2D"/>
    <w:rsid w:val="00ED16CB"/>
    <w:rsid w:val="00EE4D34"/>
    <w:rsid w:val="00EF0BC8"/>
    <w:rsid w:val="00EF1A7B"/>
    <w:rsid w:val="00EF32D0"/>
    <w:rsid w:val="00EF632B"/>
    <w:rsid w:val="00EF7DB0"/>
    <w:rsid w:val="00F042EF"/>
    <w:rsid w:val="00F04F33"/>
    <w:rsid w:val="00F07511"/>
    <w:rsid w:val="00F223DE"/>
    <w:rsid w:val="00F31705"/>
    <w:rsid w:val="00F533D5"/>
    <w:rsid w:val="00F54573"/>
    <w:rsid w:val="00F578E8"/>
    <w:rsid w:val="00F61349"/>
    <w:rsid w:val="00F63133"/>
    <w:rsid w:val="00F70034"/>
    <w:rsid w:val="00F77EEB"/>
    <w:rsid w:val="00F91814"/>
    <w:rsid w:val="00F92223"/>
    <w:rsid w:val="00F93360"/>
    <w:rsid w:val="00F97F51"/>
    <w:rsid w:val="00FA2209"/>
    <w:rsid w:val="00FB1AC6"/>
    <w:rsid w:val="00FB7ED8"/>
    <w:rsid w:val="00FC03A5"/>
    <w:rsid w:val="00FC1B0B"/>
    <w:rsid w:val="00FC403E"/>
    <w:rsid w:val="00FC61A9"/>
    <w:rsid w:val="00FC7822"/>
    <w:rsid w:val="00FD0018"/>
    <w:rsid w:val="00FD2106"/>
    <w:rsid w:val="00FD2E59"/>
    <w:rsid w:val="00FD3205"/>
    <w:rsid w:val="00FE05E7"/>
    <w:rsid w:val="00FF4FCF"/>
    <w:rsid w:val="00FF6C68"/>
    <w:rsid w:val="012B35A6"/>
    <w:rsid w:val="01969D64"/>
    <w:rsid w:val="01E2B81C"/>
    <w:rsid w:val="01F8D654"/>
    <w:rsid w:val="0205BD30"/>
    <w:rsid w:val="023C41A7"/>
    <w:rsid w:val="024665D8"/>
    <w:rsid w:val="0257258D"/>
    <w:rsid w:val="02687FFD"/>
    <w:rsid w:val="02DD23E1"/>
    <w:rsid w:val="03435C4C"/>
    <w:rsid w:val="037B864E"/>
    <w:rsid w:val="0396B088"/>
    <w:rsid w:val="03AE57E6"/>
    <w:rsid w:val="03CCF618"/>
    <w:rsid w:val="03EE1B7E"/>
    <w:rsid w:val="040515AD"/>
    <w:rsid w:val="0415EC8D"/>
    <w:rsid w:val="043BF6F5"/>
    <w:rsid w:val="04B68140"/>
    <w:rsid w:val="053C5A3E"/>
    <w:rsid w:val="055CA6BB"/>
    <w:rsid w:val="057D6098"/>
    <w:rsid w:val="05843E16"/>
    <w:rsid w:val="058DFFD7"/>
    <w:rsid w:val="0680B6F2"/>
    <w:rsid w:val="06CA72BE"/>
    <w:rsid w:val="070B1658"/>
    <w:rsid w:val="0791CCE3"/>
    <w:rsid w:val="079F77C2"/>
    <w:rsid w:val="07AC4E98"/>
    <w:rsid w:val="07B20AFB"/>
    <w:rsid w:val="07BE72F1"/>
    <w:rsid w:val="07DA7332"/>
    <w:rsid w:val="07E0CB93"/>
    <w:rsid w:val="08008726"/>
    <w:rsid w:val="08095526"/>
    <w:rsid w:val="080F3BB1"/>
    <w:rsid w:val="0879C856"/>
    <w:rsid w:val="092D2926"/>
    <w:rsid w:val="093571CF"/>
    <w:rsid w:val="094E9883"/>
    <w:rsid w:val="096510CC"/>
    <w:rsid w:val="09A58D88"/>
    <w:rsid w:val="09D6C3D5"/>
    <w:rsid w:val="0A187F8A"/>
    <w:rsid w:val="0A387B46"/>
    <w:rsid w:val="0A41AACC"/>
    <w:rsid w:val="0A933197"/>
    <w:rsid w:val="0ABBC753"/>
    <w:rsid w:val="0B215067"/>
    <w:rsid w:val="0BA3A0C1"/>
    <w:rsid w:val="0BD73B4E"/>
    <w:rsid w:val="0BE87A47"/>
    <w:rsid w:val="0C28F70E"/>
    <w:rsid w:val="0C437950"/>
    <w:rsid w:val="0C470129"/>
    <w:rsid w:val="0C54154C"/>
    <w:rsid w:val="0C6395E1"/>
    <w:rsid w:val="0CA8E3EB"/>
    <w:rsid w:val="0CB01A0C"/>
    <w:rsid w:val="0CB270C5"/>
    <w:rsid w:val="0CBEE3D9"/>
    <w:rsid w:val="0CC336C4"/>
    <w:rsid w:val="0CD52617"/>
    <w:rsid w:val="0CE0D1E2"/>
    <w:rsid w:val="0D1535E6"/>
    <w:rsid w:val="0D2538AE"/>
    <w:rsid w:val="0D6DD2DB"/>
    <w:rsid w:val="0D782892"/>
    <w:rsid w:val="0D9FECDB"/>
    <w:rsid w:val="0E351E1C"/>
    <w:rsid w:val="0E4E2F08"/>
    <w:rsid w:val="0EAD7175"/>
    <w:rsid w:val="0EAFDA54"/>
    <w:rsid w:val="0F9035AA"/>
    <w:rsid w:val="0FCF076C"/>
    <w:rsid w:val="0FF7599C"/>
    <w:rsid w:val="107177C3"/>
    <w:rsid w:val="10D41C4B"/>
    <w:rsid w:val="10DD05DB"/>
    <w:rsid w:val="10DD74FA"/>
    <w:rsid w:val="10EF55F5"/>
    <w:rsid w:val="10F0584D"/>
    <w:rsid w:val="1119B34E"/>
    <w:rsid w:val="112067AA"/>
    <w:rsid w:val="11963366"/>
    <w:rsid w:val="11BD24BB"/>
    <w:rsid w:val="11C8A293"/>
    <w:rsid w:val="11F5F65B"/>
    <w:rsid w:val="11F5FBD5"/>
    <w:rsid w:val="12072E86"/>
    <w:rsid w:val="12BB14DF"/>
    <w:rsid w:val="12DB8D19"/>
    <w:rsid w:val="13100729"/>
    <w:rsid w:val="133C2876"/>
    <w:rsid w:val="13511601"/>
    <w:rsid w:val="13B0CEB3"/>
    <w:rsid w:val="13C3C6C3"/>
    <w:rsid w:val="13F47663"/>
    <w:rsid w:val="1415C182"/>
    <w:rsid w:val="1473BB99"/>
    <w:rsid w:val="14951F72"/>
    <w:rsid w:val="14D0DEE6"/>
    <w:rsid w:val="150B9A45"/>
    <w:rsid w:val="150EBE1F"/>
    <w:rsid w:val="152F18A7"/>
    <w:rsid w:val="156AD76A"/>
    <w:rsid w:val="157A1934"/>
    <w:rsid w:val="1589B6B5"/>
    <w:rsid w:val="1596C6A8"/>
    <w:rsid w:val="159E672B"/>
    <w:rsid w:val="15A707B4"/>
    <w:rsid w:val="15BC17C2"/>
    <w:rsid w:val="15D739C2"/>
    <w:rsid w:val="15E090E8"/>
    <w:rsid w:val="16296417"/>
    <w:rsid w:val="1698BA7A"/>
    <w:rsid w:val="169C11B5"/>
    <w:rsid w:val="16C3CE93"/>
    <w:rsid w:val="175AC20D"/>
    <w:rsid w:val="177ED001"/>
    <w:rsid w:val="17A7CE9F"/>
    <w:rsid w:val="17B1AA78"/>
    <w:rsid w:val="17B4712F"/>
    <w:rsid w:val="17DE8E9F"/>
    <w:rsid w:val="1843524E"/>
    <w:rsid w:val="18A7BDF6"/>
    <w:rsid w:val="18DF7919"/>
    <w:rsid w:val="19644017"/>
    <w:rsid w:val="19693013"/>
    <w:rsid w:val="19D695AA"/>
    <w:rsid w:val="1A32413A"/>
    <w:rsid w:val="1A3431B6"/>
    <w:rsid w:val="1A5B9DB5"/>
    <w:rsid w:val="1A5CFE84"/>
    <w:rsid w:val="1A5E10C0"/>
    <w:rsid w:val="1A672D30"/>
    <w:rsid w:val="1AC0AF6B"/>
    <w:rsid w:val="1AD013CD"/>
    <w:rsid w:val="1AE95464"/>
    <w:rsid w:val="1B1403A6"/>
    <w:rsid w:val="1B265633"/>
    <w:rsid w:val="1B48E900"/>
    <w:rsid w:val="1C239738"/>
    <w:rsid w:val="1C2AB7AF"/>
    <w:rsid w:val="1C2B956B"/>
    <w:rsid w:val="1C6C68A6"/>
    <w:rsid w:val="1C892F42"/>
    <w:rsid w:val="1CDAFA4E"/>
    <w:rsid w:val="1CE5E42B"/>
    <w:rsid w:val="1D14DAB3"/>
    <w:rsid w:val="1D14EADE"/>
    <w:rsid w:val="1D2D8707"/>
    <w:rsid w:val="1D37D62E"/>
    <w:rsid w:val="1D53DEF2"/>
    <w:rsid w:val="1D6BFFF9"/>
    <w:rsid w:val="1D8193E2"/>
    <w:rsid w:val="1D882DDA"/>
    <w:rsid w:val="1E18C358"/>
    <w:rsid w:val="1E5A37EA"/>
    <w:rsid w:val="1F1532AB"/>
    <w:rsid w:val="1F2A68DE"/>
    <w:rsid w:val="1F6ACD28"/>
    <w:rsid w:val="1F8F8949"/>
    <w:rsid w:val="1F9E0632"/>
    <w:rsid w:val="1FB76BD5"/>
    <w:rsid w:val="1FE781CE"/>
    <w:rsid w:val="1FEAC958"/>
    <w:rsid w:val="20225739"/>
    <w:rsid w:val="204917ED"/>
    <w:rsid w:val="20648A9D"/>
    <w:rsid w:val="20A86F9C"/>
    <w:rsid w:val="20D1ED8F"/>
    <w:rsid w:val="20DC7D19"/>
    <w:rsid w:val="20F4ACB7"/>
    <w:rsid w:val="220522F5"/>
    <w:rsid w:val="22107E97"/>
    <w:rsid w:val="223FAA62"/>
    <w:rsid w:val="22DCE4EC"/>
    <w:rsid w:val="2367D9C8"/>
    <w:rsid w:val="23766822"/>
    <w:rsid w:val="23E76A6F"/>
    <w:rsid w:val="24301706"/>
    <w:rsid w:val="2443A543"/>
    <w:rsid w:val="248BC113"/>
    <w:rsid w:val="24CF7DED"/>
    <w:rsid w:val="25114812"/>
    <w:rsid w:val="252DF026"/>
    <w:rsid w:val="2546E673"/>
    <w:rsid w:val="2554BCE0"/>
    <w:rsid w:val="260E1D69"/>
    <w:rsid w:val="269CC8F1"/>
    <w:rsid w:val="26BAC19A"/>
    <w:rsid w:val="26C77066"/>
    <w:rsid w:val="26D7CAB2"/>
    <w:rsid w:val="26EF3FB1"/>
    <w:rsid w:val="26F6A438"/>
    <w:rsid w:val="274CA708"/>
    <w:rsid w:val="2793B849"/>
    <w:rsid w:val="27B9E51D"/>
    <w:rsid w:val="27F90A39"/>
    <w:rsid w:val="282DC670"/>
    <w:rsid w:val="282F333A"/>
    <w:rsid w:val="287987F4"/>
    <w:rsid w:val="2886F079"/>
    <w:rsid w:val="28B9B4E6"/>
    <w:rsid w:val="28EB3390"/>
    <w:rsid w:val="28F39A45"/>
    <w:rsid w:val="292A6D37"/>
    <w:rsid w:val="295BB26A"/>
    <w:rsid w:val="2964F71F"/>
    <w:rsid w:val="297F746F"/>
    <w:rsid w:val="29A563C0"/>
    <w:rsid w:val="29C2AD5C"/>
    <w:rsid w:val="29C999F9"/>
    <w:rsid w:val="29FF8A32"/>
    <w:rsid w:val="2A0DFB08"/>
    <w:rsid w:val="2A69D7FA"/>
    <w:rsid w:val="2AADF4D9"/>
    <w:rsid w:val="2AB68B1B"/>
    <w:rsid w:val="2AD672A0"/>
    <w:rsid w:val="2B40AE0D"/>
    <w:rsid w:val="2B74A574"/>
    <w:rsid w:val="2B783B37"/>
    <w:rsid w:val="2B942305"/>
    <w:rsid w:val="2B995727"/>
    <w:rsid w:val="2BE29C45"/>
    <w:rsid w:val="2BEFC485"/>
    <w:rsid w:val="2C06B1DA"/>
    <w:rsid w:val="2C4F98D9"/>
    <w:rsid w:val="2C50FD0B"/>
    <w:rsid w:val="2D8B0F53"/>
    <w:rsid w:val="2D8DC1D4"/>
    <w:rsid w:val="2DAECC41"/>
    <w:rsid w:val="2E4453EC"/>
    <w:rsid w:val="2E703B9C"/>
    <w:rsid w:val="2E8F9F1C"/>
    <w:rsid w:val="2EA72664"/>
    <w:rsid w:val="2EB38669"/>
    <w:rsid w:val="2ED77C4A"/>
    <w:rsid w:val="2F856217"/>
    <w:rsid w:val="2F9EF251"/>
    <w:rsid w:val="300FF57C"/>
    <w:rsid w:val="3049BE80"/>
    <w:rsid w:val="30556C40"/>
    <w:rsid w:val="309635C5"/>
    <w:rsid w:val="30B0885C"/>
    <w:rsid w:val="30BFC611"/>
    <w:rsid w:val="30D39369"/>
    <w:rsid w:val="31617A79"/>
    <w:rsid w:val="31A18E2E"/>
    <w:rsid w:val="31A5CB27"/>
    <w:rsid w:val="31C56E6B"/>
    <w:rsid w:val="31DCED8B"/>
    <w:rsid w:val="3227CC03"/>
    <w:rsid w:val="3263DAE8"/>
    <w:rsid w:val="32748C97"/>
    <w:rsid w:val="32BC272E"/>
    <w:rsid w:val="32DA030C"/>
    <w:rsid w:val="3304EAAF"/>
    <w:rsid w:val="330E4714"/>
    <w:rsid w:val="3319976B"/>
    <w:rsid w:val="333D9CBB"/>
    <w:rsid w:val="333F08E4"/>
    <w:rsid w:val="33640C5E"/>
    <w:rsid w:val="340BEC6F"/>
    <w:rsid w:val="347C9229"/>
    <w:rsid w:val="348BA395"/>
    <w:rsid w:val="34C1DB61"/>
    <w:rsid w:val="34C2B330"/>
    <w:rsid w:val="34D3077A"/>
    <w:rsid w:val="350C19CD"/>
    <w:rsid w:val="35674A4C"/>
    <w:rsid w:val="3587C513"/>
    <w:rsid w:val="36233A4E"/>
    <w:rsid w:val="365DEAAE"/>
    <w:rsid w:val="36E5FBB2"/>
    <w:rsid w:val="370C752B"/>
    <w:rsid w:val="3746C19D"/>
    <w:rsid w:val="374A9B57"/>
    <w:rsid w:val="374EF597"/>
    <w:rsid w:val="37677041"/>
    <w:rsid w:val="37A809EB"/>
    <w:rsid w:val="37CB9FF9"/>
    <w:rsid w:val="37CFE173"/>
    <w:rsid w:val="38BA0817"/>
    <w:rsid w:val="39516FE4"/>
    <w:rsid w:val="3A61A553"/>
    <w:rsid w:val="3AF56B87"/>
    <w:rsid w:val="3B5E6998"/>
    <w:rsid w:val="3BAD4B38"/>
    <w:rsid w:val="3BE14C16"/>
    <w:rsid w:val="3C042745"/>
    <w:rsid w:val="3C5BA936"/>
    <w:rsid w:val="3D28AB7E"/>
    <w:rsid w:val="3DD93D66"/>
    <w:rsid w:val="3E2769C3"/>
    <w:rsid w:val="3E29ECC2"/>
    <w:rsid w:val="3E399B80"/>
    <w:rsid w:val="3E3EF390"/>
    <w:rsid w:val="3E8AB1EA"/>
    <w:rsid w:val="3EAEB26F"/>
    <w:rsid w:val="3F662E8A"/>
    <w:rsid w:val="3F7D9385"/>
    <w:rsid w:val="3F8088BD"/>
    <w:rsid w:val="3F9E709D"/>
    <w:rsid w:val="40731D7B"/>
    <w:rsid w:val="40753BBF"/>
    <w:rsid w:val="40DE2599"/>
    <w:rsid w:val="40E58E44"/>
    <w:rsid w:val="40F4FF61"/>
    <w:rsid w:val="4111146A"/>
    <w:rsid w:val="414A9111"/>
    <w:rsid w:val="41620917"/>
    <w:rsid w:val="4181699C"/>
    <w:rsid w:val="41B28672"/>
    <w:rsid w:val="41F9ABEA"/>
    <w:rsid w:val="423822AE"/>
    <w:rsid w:val="4270D246"/>
    <w:rsid w:val="42D78D76"/>
    <w:rsid w:val="42E0D5D0"/>
    <w:rsid w:val="430A9860"/>
    <w:rsid w:val="430C4A8E"/>
    <w:rsid w:val="4323FD83"/>
    <w:rsid w:val="433D400F"/>
    <w:rsid w:val="435A3CDD"/>
    <w:rsid w:val="436B325A"/>
    <w:rsid w:val="43F34A7B"/>
    <w:rsid w:val="44121EA0"/>
    <w:rsid w:val="444E1082"/>
    <w:rsid w:val="4454D67A"/>
    <w:rsid w:val="44F5979E"/>
    <w:rsid w:val="4576E499"/>
    <w:rsid w:val="45AC53BF"/>
    <w:rsid w:val="45E9EA81"/>
    <w:rsid w:val="4666AC5C"/>
    <w:rsid w:val="46681701"/>
    <w:rsid w:val="46C02628"/>
    <w:rsid w:val="474BBA32"/>
    <w:rsid w:val="47919AEA"/>
    <w:rsid w:val="47E4034F"/>
    <w:rsid w:val="480B0D86"/>
    <w:rsid w:val="480CC4D0"/>
    <w:rsid w:val="482EDFFB"/>
    <w:rsid w:val="483E60EC"/>
    <w:rsid w:val="48998269"/>
    <w:rsid w:val="48B27A9F"/>
    <w:rsid w:val="48BEB4E4"/>
    <w:rsid w:val="48C715FE"/>
    <w:rsid w:val="48F05245"/>
    <w:rsid w:val="48F29FC9"/>
    <w:rsid w:val="49146343"/>
    <w:rsid w:val="492487F8"/>
    <w:rsid w:val="49352ABA"/>
    <w:rsid w:val="49BD5D09"/>
    <w:rsid w:val="49D343CC"/>
    <w:rsid w:val="49E3E006"/>
    <w:rsid w:val="49FCE00F"/>
    <w:rsid w:val="4A57D650"/>
    <w:rsid w:val="4A767ECA"/>
    <w:rsid w:val="4B290B8F"/>
    <w:rsid w:val="4B37E5D2"/>
    <w:rsid w:val="4B382652"/>
    <w:rsid w:val="4B587896"/>
    <w:rsid w:val="4B603978"/>
    <w:rsid w:val="4B923E90"/>
    <w:rsid w:val="4BED367A"/>
    <w:rsid w:val="4C03AECF"/>
    <w:rsid w:val="4C28FCB9"/>
    <w:rsid w:val="4C553954"/>
    <w:rsid w:val="4CA32984"/>
    <w:rsid w:val="4CAC2A11"/>
    <w:rsid w:val="4CC51738"/>
    <w:rsid w:val="4D388C25"/>
    <w:rsid w:val="4D3AB2DD"/>
    <w:rsid w:val="4D6CD7F0"/>
    <w:rsid w:val="4E2E9EA3"/>
    <w:rsid w:val="4EAF3E5C"/>
    <w:rsid w:val="4EFDA103"/>
    <w:rsid w:val="4F386B41"/>
    <w:rsid w:val="4F5A7F91"/>
    <w:rsid w:val="4F750411"/>
    <w:rsid w:val="4FC8F517"/>
    <w:rsid w:val="4FDA8128"/>
    <w:rsid w:val="4FE3F149"/>
    <w:rsid w:val="5064E005"/>
    <w:rsid w:val="509077ED"/>
    <w:rsid w:val="50C1D2AB"/>
    <w:rsid w:val="50D386F2"/>
    <w:rsid w:val="511BB99A"/>
    <w:rsid w:val="51784A8A"/>
    <w:rsid w:val="51B5AE0A"/>
    <w:rsid w:val="51DBF7F3"/>
    <w:rsid w:val="51E97882"/>
    <w:rsid w:val="52082E03"/>
    <w:rsid w:val="527751A1"/>
    <w:rsid w:val="5294B06F"/>
    <w:rsid w:val="52A2F7AA"/>
    <w:rsid w:val="52C6079E"/>
    <w:rsid w:val="52FFCECF"/>
    <w:rsid w:val="53135F23"/>
    <w:rsid w:val="533BB40C"/>
    <w:rsid w:val="5383A63E"/>
    <w:rsid w:val="53DD97F2"/>
    <w:rsid w:val="540546A0"/>
    <w:rsid w:val="547552AB"/>
    <w:rsid w:val="54876286"/>
    <w:rsid w:val="550D2197"/>
    <w:rsid w:val="55F9F2BE"/>
    <w:rsid w:val="5603F91A"/>
    <w:rsid w:val="5615802E"/>
    <w:rsid w:val="562394E1"/>
    <w:rsid w:val="568943FD"/>
    <w:rsid w:val="56AC5EFF"/>
    <w:rsid w:val="56BF73CA"/>
    <w:rsid w:val="56C152D0"/>
    <w:rsid w:val="56E0A189"/>
    <w:rsid w:val="56F6D8E5"/>
    <w:rsid w:val="5707AEEB"/>
    <w:rsid w:val="57133F25"/>
    <w:rsid w:val="57195E80"/>
    <w:rsid w:val="5724202C"/>
    <w:rsid w:val="5763DA10"/>
    <w:rsid w:val="57CCB92D"/>
    <w:rsid w:val="57FD1C90"/>
    <w:rsid w:val="580A99C2"/>
    <w:rsid w:val="581C3B10"/>
    <w:rsid w:val="5863E0FB"/>
    <w:rsid w:val="58AB8F79"/>
    <w:rsid w:val="590E3A25"/>
    <w:rsid w:val="5939F2E6"/>
    <w:rsid w:val="597AFC67"/>
    <w:rsid w:val="599B8488"/>
    <w:rsid w:val="59ED7D88"/>
    <w:rsid w:val="5A0C309A"/>
    <w:rsid w:val="5A221F3E"/>
    <w:rsid w:val="5A526FCD"/>
    <w:rsid w:val="5A586009"/>
    <w:rsid w:val="5A66AE71"/>
    <w:rsid w:val="5AAE4FA9"/>
    <w:rsid w:val="5ACC8337"/>
    <w:rsid w:val="5B04B241"/>
    <w:rsid w:val="5B56B39C"/>
    <w:rsid w:val="5B57EBF4"/>
    <w:rsid w:val="5B5B5937"/>
    <w:rsid w:val="5BFDE369"/>
    <w:rsid w:val="5C1D045A"/>
    <w:rsid w:val="5C2EC818"/>
    <w:rsid w:val="5C609570"/>
    <w:rsid w:val="5C7A4DA3"/>
    <w:rsid w:val="5C81E81C"/>
    <w:rsid w:val="5CB6A2E5"/>
    <w:rsid w:val="5D0A935E"/>
    <w:rsid w:val="5DA425BC"/>
    <w:rsid w:val="5DC70DF9"/>
    <w:rsid w:val="5DD0BA75"/>
    <w:rsid w:val="5DED22AD"/>
    <w:rsid w:val="5E0236C1"/>
    <w:rsid w:val="5EB215C7"/>
    <w:rsid w:val="5EF1781F"/>
    <w:rsid w:val="5F1CEABE"/>
    <w:rsid w:val="5F4D73C1"/>
    <w:rsid w:val="5F582DF4"/>
    <w:rsid w:val="5F9E3017"/>
    <w:rsid w:val="5FA75877"/>
    <w:rsid w:val="5FBF9AA2"/>
    <w:rsid w:val="5FE7FCCA"/>
    <w:rsid w:val="5FF487B8"/>
    <w:rsid w:val="6050F0F3"/>
    <w:rsid w:val="607EC24D"/>
    <w:rsid w:val="60FECF87"/>
    <w:rsid w:val="613FB208"/>
    <w:rsid w:val="614B9829"/>
    <w:rsid w:val="614ECC92"/>
    <w:rsid w:val="61A4D895"/>
    <w:rsid w:val="61B08EBD"/>
    <w:rsid w:val="61CB4712"/>
    <w:rsid w:val="61D583C8"/>
    <w:rsid w:val="620CF326"/>
    <w:rsid w:val="627C96F7"/>
    <w:rsid w:val="62AF96DA"/>
    <w:rsid w:val="62F65001"/>
    <w:rsid w:val="63271D3C"/>
    <w:rsid w:val="634F7E3E"/>
    <w:rsid w:val="635FB0A4"/>
    <w:rsid w:val="63ACB10F"/>
    <w:rsid w:val="63B5B5DF"/>
    <w:rsid w:val="63D3E63F"/>
    <w:rsid w:val="640753A7"/>
    <w:rsid w:val="6414F1F1"/>
    <w:rsid w:val="641EC87E"/>
    <w:rsid w:val="6435D309"/>
    <w:rsid w:val="64675289"/>
    <w:rsid w:val="64DC7A42"/>
    <w:rsid w:val="64DF3B6D"/>
    <w:rsid w:val="64F5DA9A"/>
    <w:rsid w:val="651E058C"/>
    <w:rsid w:val="6523F88E"/>
    <w:rsid w:val="657FE3BC"/>
    <w:rsid w:val="65AA1E59"/>
    <w:rsid w:val="65B0FB6C"/>
    <w:rsid w:val="65E7A10E"/>
    <w:rsid w:val="65F1CB48"/>
    <w:rsid w:val="662881BB"/>
    <w:rsid w:val="666EDD11"/>
    <w:rsid w:val="667260A8"/>
    <w:rsid w:val="668E6F73"/>
    <w:rsid w:val="66E22551"/>
    <w:rsid w:val="671E2B3A"/>
    <w:rsid w:val="67C56BF1"/>
    <w:rsid w:val="67E563D2"/>
    <w:rsid w:val="6814D70D"/>
    <w:rsid w:val="68506E47"/>
    <w:rsid w:val="685A078C"/>
    <w:rsid w:val="68E24700"/>
    <w:rsid w:val="6937780F"/>
    <w:rsid w:val="6977A3E1"/>
    <w:rsid w:val="69A6C1FB"/>
    <w:rsid w:val="69C01D2A"/>
    <w:rsid w:val="69C7B6A9"/>
    <w:rsid w:val="6A10EC4B"/>
    <w:rsid w:val="6A597CB3"/>
    <w:rsid w:val="6A5F2EE3"/>
    <w:rsid w:val="6A8DADF8"/>
    <w:rsid w:val="6AED2A35"/>
    <w:rsid w:val="6AEDF9C8"/>
    <w:rsid w:val="6B4C91B3"/>
    <w:rsid w:val="6B5910E4"/>
    <w:rsid w:val="6BBE7F9A"/>
    <w:rsid w:val="6C4D94A8"/>
    <w:rsid w:val="6C58029E"/>
    <w:rsid w:val="6C76E6A4"/>
    <w:rsid w:val="6D1141C2"/>
    <w:rsid w:val="6D1F556D"/>
    <w:rsid w:val="6D555110"/>
    <w:rsid w:val="6DBB5458"/>
    <w:rsid w:val="6DE7F84F"/>
    <w:rsid w:val="6DF11915"/>
    <w:rsid w:val="6E160C93"/>
    <w:rsid w:val="6E2F6017"/>
    <w:rsid w:val="6E37D05D"/>
    <w:rsid w:val="6E690D54"/>
    <w:rsid w:val="6EAFAB2F"/>
    <w:rsid w:val="6EC98C90"/>
    <w:rsid w:val="6ED36305"/>
    <w:rsid w:val="6EFF0E33"/>
    <w:rsid w:val="6F089AAB"/>
    <w:rsid w:val="6F138391"/>
    <w:rsid w:val="6F9E6B5F"/>
    <w:rsid w:val="6FA2E72B"/>
    <w:rsid w:val="6FD46E13"/>
    <w:rsid w:val="7049C8AA"/>
    <w:rsid w:val="715C9BF3"/>
    <w:rsid w:val="7175088C"/>
    <w:rsid w:val="717FB1AF"/>
    <w:rsid w:val="718F6C80"/>
    <w:rsid w:val="71A251E7"/>
    <w:rsid w:val="71E746F4"/>
    <w:rsid w:val="72224812"/>
    <w:rsid w:val="72310CCB"/>
    <w:rsid w:val="72438052"/>
    <w:rsid w:val="72444E36"/>
    <w:rsid w:val="72485272"/>
    <w:rsid w:val="7266F6F4"/>
    <w:rsid w:val="728443B6"/>
    <w:rsid w:val="72C5760E"/>
    <w:rsid w:val="730F4804"/>
    <w:rsid w:val="7379E0C7"/>
    <w:rsid w:val="7395D05B"/>
    <w:rsid w:val="73C6981A"/>
    <w:rsid w:val="73DDE591"/>
    <w:rsid w:val="73E11027"/>
    <w:rsid w:val="73F6495B"/>
    <w:rsid w:val="745B88B9"/>
    <w:rsid w:val="747F88AB"/>
    <w:rsid w:val="74AC66D7"/>
    <w:rsid w:val="74F557EE"/>
    <w:rsid w:val="7508F4B5"/>
    <w:rsid w:val="7516A44E"/>
    <w:rsid w:val="7541C8ED"/>
    <w:rsid w:val="758779DB"/>
    <w:rsid w:val="75CD455E"/>
    <w:rsid w:val="75F6A528"/>
    <w:rsid w:val="761FF9BB"/>
    <w:rsid w:val="76F6988D"/>
    <w:rsid w:val="773AA1C0"/>
    <w:rsid w:val="774539E0"/>
    <w:rsid w:val="7746138F"/>
    <w:rsid w:val="7780F37D"/>
    <w:rsid w:val="783117B6"/>
    <w:rsid w:val="7854D9CF"/>
    <w:rsid w:val="78D65701"/>
    <w:rsid w:val="78E25531"/>
    <w:rsid w:val="790077A2"/>
    <w:rsid w:val="79163E39"/>
    <w:rsid w:val="7956D60F"/>
    <w:rsid w:val="796C4CCE"/>
    <w:rsid w:val="798626AD"/>
    <w:rsid w:val="7AC67FA8"/>
    <w:rsid w:val="7ACC2CF5"/>
    <w:rsid w:val="7AD311CD"/>
    <w:rsid w:val="7ADE995C"/>
    <w:rsid w:val="7AE6BBD1"/>
    <w:rsid w:val="7B0EFF86"/>
    <w:rsid w:val="7B16F92F"/>
    <w:rsid w:val="7B415FED"/>
    <w:rsid w:val="7B819DAF"/>
    <w:rsid w:val="7BCA6648"/>
    <w:rsid w:val="7BCCA8EA"/>
    <w:rsid w:val="7BF82EA9"/>
    <w:rsid w:val="7C0205B2"/>
    <w:rsid w:val="7C136631"/>
    <w:rsid w:val="7C25D4F3"/>
    <w:rsid w:val="7C63A0A9"/>
    <w:rsid w:val="7C69FC4B"/>
    <w:rsid w:val="7CE151DA"/>
    <w:rsid w:val="7D132952"/>
    <w:rsid w:val="7DA3A8E2"/>
    <w:rsid w:val="7DD8F56B"/>
    <w:rsid w:val="7E3B37EB"/>
    <w:rsid w:val="7E3D99FF"/>
    <w:rsid w:val="7EBA363F"/>
    <w:rsid w:val="7EE67562"/>
    <w:rsid w:val="7F315A1C"/>
    <w:rsid w:val="7F6D2849"/>
    <w:rsid w:val="7FE6714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034FC574-5420-46D9-A948-9FA81D7AF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3F7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p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p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2D1D"/>
    <w:pPr>
      <w:ind w:left="720"/>
      <w:contextualSpacing/>
    </w:p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styleId="CommentReference">
    <w:name w:val="annotation reference"/>
    <w:basedOn w:val="DefaultParagraphFont"/>
    <w:uiPriority w:val="99"/>
    <w:semiHidden/>
    <w:unhideWhenUsed/>
    <w:rsid w:val="00DE4452"/>
    <w:rPr>
      <w:sz w:val="16"/>
      <w:szCs w:val="16"/>
    </w:rPr>
  </w:style>
  <w:style w:type="paragraph" w:styleId="CommentText">
    <w:name w:val="annotation text"/>
    <w:basedOn w:val="Normal"/>
    <w:link w:val="CommentTextChar"/>
    <w:uiPriority w:val="99"/>
    <w:unhideWhenUsed/>
    <w:rsid w:val="00DE4452"/>
    <w:rPr>
      <w:szCs w:val="20"/>
    </w:rPr>
  </w:style>
  <w:style w:type="character" w:customStyle="1" w:styleId="CommentTextChar">
    <w:name w:val="Comment Text Char"/>
    <w:basedOn w:val="DefaultParagraphFont"/>
    <w:link w:val="CommentText"/>
    <w:uiPriority w:val="99"/>
    <w:rsid w:val="00DE4452"/>
    <w:rPr>
      <w:szCs w:val="20"/>
    </w:rPr>
  </w:style>
  <w:style w:type="paragraph" w:styleId="CommentSubject">
    <w:name w:val="annotation subject"/>
    <w:basedOn w:val="CommentText"/>
    <w:next w:val="CommentText"/>
    <w:link w:val="CommentSubjectChar"/>
    <w:uiPriority w:val="99"/>
    <w:semiHidden/>
    <w:unhideWhenUsed/>
    <w:rsid w:val="00DE4452"/>
    <w:rPr>
      <w:b/>
      <w:bCs/>
    </w:rPr>
  </w:style>
  <w:style w:type="character" w:customStyle="1" w:styleId="CommentSubjectChar">
    <w:name w:val="Comment Subject Char"/>
    <w:basedOn w:val="CommentTextChar"/>
    <w:link w:val="CommentSubject"/>
    <w:uiPriority w:val="99"/>
    <w:semiHidden/>
    <w:rsid w:val="00DE4452"/>
    <w:rPr>
      <w:b/>
      <w:bCs/>
      <w:szCs w:val="20"/>
    </w:rPr>
  </w:style>
  <w:style w:type="paragraph" w:styleId="NoSpacing">
    <w:name w:val="No Spacing"/>
    <w:link w:val="NoSpacingChar"/>
    <w:uiPriority w:val="1"/>
    <w:qFormat/>
    <w:rsid w:val="007E6914"/>
    <w:rPr>
      <w:rFonts w:ascii="Calibri" w:eastAsia="Times New Roman" w:hAnsi="Calibri" w:cs="Times New Roman"/>
      <w:sz w:val="22"/>
      <w:lang w:val="en-US"/>
    </w:rPr>
  </w:style>
  <w:style w:type="character" w:customStyle="1" w:styleId="NoSpacingChar">
    <w:name w:val="No Spacing Char"/>
    <w:basedOn w:val="DefaultParagraphFont"/>
    <w:link w:val="NoSpacing"/>
    <w:uiPriority w:val="1"/>
    <w:rsid w:val="007E6914"/>
    <w:rPr>
      <w:rFonts w:ascii="Calibri" w:eastAsia="Times New Roman" w:hAnsi="Calibri" w:cs="Times New Roman"/>
      <w:sz w:val="22"/>
      <w:lang w:val="en-US"/>
    </w:rPr>
  </w:style>
  <w:style w:type="paragraph" w:styleId="NormalWeb">
    <w:name w:val="Normal (Web)"/>
    <w:basedOn w:val="Normal"/>
    <w:uiPriority w:val="99"/>
    <w:semiHidden/>
    <w:unhideWhenUsed/>
    <w:rsid w:val="00142AD0"/>
    <w:pPr>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projektai@vialietuv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59B2E-C869-4182-AEDC-6DEBFBAFD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9ABBCC54-2348-44C8-9789-363FA84EAA12}">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4.xml><?xml version="1.0" encoding="utf-8"?>
<ds:datastoreItem xmlns:ds="http://schemas.openxmlformats.org/officeDocument/2006/customXml" ds:itemID="{88C2E17B-1E59-431D-96FB-184ED6667B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13363</Words>
  <Characters>7618</Characters>
  <Application>Microsoft Office Word</Application>
  <DocSecurity>0</DocSecurity>
  <Lines>63</Lines>
  <Paragraphs>41</Paragraphs>
  <ScaleCrop>false</ScaleCrop>
  <Company/>
  <LinksUpToDate>false</LinksUpToDate>
  <CharactersWithSpaces>20940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Saulius Balčiūnas</cp:lastModifiedBy>
  <cp:revision>64</cp:revision>
  <dcterms:created xsi:type="dcterms:W3CDTF">2026-06-11T10:23:00Z</dcterms:created>
  <dcterms:modified xsi:type="dcterms:W3CDTF">2026-06-30T06:57:00Z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